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4FF31" w14:textId="6C6A137D" w:rsidR="00A77809" w:rsidRPr="00AD1CFA" w:rsidRDefault="00710D33" w:rsidP="00AD1CFA">
      <w:pPr>
        <w:pStyle w:val="Heading1"/>
      </w:pPr>
      <w:r w:rsidRPr="00AD1CFA">
        <w:t xml:space="preserve">CAA National Chapter </w:t>
      </w:r>
      <w:r w:rsidR="009F1AB4" w:rsidRPr="00AD1CFA">
        <w:t>Information</w:t>
      </w:r>
      <w:r w:rsidR="00B43516" w:rsidRPr="00AD1CFA">
        <w:t xml:space="preserve"> and Report</w:t>
      </w:r>
    </w:p>
    <w:p w14:paraId="067DA323" w14:textId="28D7EBBD" w:rsidR="00173F96" w:rsidRPr="00B43516" w:rsidRDefault="009F1AB4">
      <w:pPr>
        <w:rPr>
          <w:b/>
          <w:bCs/>
        </w:rPr>
      </w:pPr>
      <w:r w:rsidRPr="00B43516">
        <w:rPr>
          <w:b/>
          <w:bCs/>
        </w:rPr>
        <w:t>National Chapter</w:t>
      </w:r>
      <w:r w:rsidR="00805C7E">
        <w:rPr>
          <w:b/>
          <w:bCs/>
        </w:rPr>
        <w:t>*</w:t>
      </w:r>
      <w:r w:rsidRPr="00B43516">
        <w:rPr>
          <w:b/>
          <w:bCs/>
        </w:rPr>
        <w:t>:</w:t>
      </w:r>
      <w:r w:rsidR="00D17D18">
        <w:rPr>
          <w:b/>
          <w:bCs/>
        </w:rPr>
        <w:t xml:space="preserve"> </w:t>
      </w:r>
      <w:r w:rsidR="00E13DD7" w:rsidRPr="00E13DD7">
        <w:rPr>
          <w:b/>
          <w:bCs/>
        </w:rPr>
        <w:t>CAA-GR (Greek Chapter)</w:t>
      </w:r>
    </w:p>
    <w:p w14:paraId="472EEEEE" w14:textId="219338A1" w:rsidR="00710D33" w:rsidRPr="00B43516" w:rsidRDefault="00710D33">
      <w:pPr>
        <w:rPr>
          <w:b/>
          <w:bCs/>
        </w:rPr>
      </w:pPr>
      <w:bookmarkStart w:id="0" w:name="ReportInfo"/>
      <w:r w:rsidRPr="00B43516">
        <w:rPr>
          <w:b/>
          <w:bCs/>
        </w:rPr>
        <w:t>Submitted by</w:t>
      </w:r>
      <w:r w:rsidR="00121168">
        <w:rPr>
          <w:b/>
          <w:bCs/>
        </w:rPr>
        <w:t>*</w:t>
      </w:r>
      <w:r w:rsidRPr="00B43516">
        <w:rPr>
          <w:b/>
          <w:bCs/>
        </w:rPr>
        <w:t>:</w:t>
      </w:r>
      <w:r w:rsidR="00FF127B">
        <w:rPr>
          <w:b/>
          <w:bCs/>
        </w:rPr>
        <w:t xml:space="preserve"> </w:t>
      </w:r>
      <w:r w:rsidR="009518EC">
        <w:rPr>
          <w:b/>
          <w:bCs/>
        </w:rPr>
        <w:t>Emeri Farinetti</w:t>
      </w:r>
    </w:p>
    <w:p w14:paraId="653DE4EF" w14:textId="49BC3131" w:rsidR="007974A7" w:rsidRPr="00B43516" w:rsidRDefault="00710D33">
      <w:pPr>
        <w:pBdr>
          <w:bottom w:val="single" w:sz="12" w:space="1" w:color="auto"/>
        </w:pBdr>
        <w:rPr>
          <w:b/>
          <w:bCs/>
        </w:rPr>
      </w:pPr>
      <w:r w:rsidRPr="00B43516">
        <w:rPr>
          <w:b/>
          <w:bCs/>
        </w:rPr>
        <w:t>Date Submitted</w:t>
      </w:r>
      <w:r w:rsidR="00121168">
        <w:rPr>
          <w:b/>
          <w:bCs/>
        </w:rPr>
        <w:t>*</w:t>
      </w:r>
      <w:r w:rsidRPr="00B43516">
        <w:rPr>
          <w:b/>
          <w:bCs/>
        </w:rPr>
        <w:t xml:space="preserve">: </w:t>
      </w:r>
      <w:proofErr w:type="gramStart"/>
      <w:r w:rsidR="00162C29">
        <w:rPr>
          <w:b/>
          <w:bCs/>
        </w:rPr>
        <w:t>31</w:t>
      </w:r>
      <w:r w:rsidR="009518EC">
        <w:rPr>
          <w:b/>
          <w:bCs/>
        </w:rPr>
        <w:t>/0</w:t>
      </w:r>
      <w:r w:rsidR="00162C29">
        <w:rPr>
          <w:b/>
          <w:bCs/>
        </w:rPr>
        <w:t>3</w:t>
      </w:r>
      <w:r w:rsidR="009518EC">
        <w:rPr>
          <w:b/>
          <w:bCs/>
        </w:rPr>
        <w:t>/202</w:t>
      </w:r>
      <w:r w:rsidR="00162C29">
        <w:rPr>
          <w:b/>
          <w:bCs/>
        </w:rPr>
        <w:t>3</w:t>
      </w:r>
      <w:proofErr w:type="gramEnd"/>
    </w:p>
    <w:bookmarkEnd w:id="0"/>
    <w:p w14:paraId="2BC207E9" w14:textId="1B792585" w:rsidR="00A7189E" w:rsidRPr="00A83D26" w:rsidRDefault="00F535F2" w:rsidP="00A83D26">
      <w:pPr>
        <w:spacing w:after="240"/>
        <w:rPr>
          <w:i/>
          <w:iCs/>
        </w:rPr>
      </w:pPr>
      <w:r w:rsidRPr="00671345">
        <w:rPr>
          <w:i/>
          <w:iCs/>
        </w:rPr>
        <w:t xml:space="preserve">Please complete the following information about your national chapter. </w:t>
      </w:r>
      <w:r w:rsidR="00671345" w:rsidRPr="00671345">
        <w:rPr>
          <w:i/>
          <w:iCs/>
        </w:rPr>
        <w:t xml:space="preserve">The information </w:t>
      </w:r>
      <w:r w:rsidR="00ED0503">
        <w:rPr>
          <w:i/>
          <w:iCs/>
        </w:rPr>
        <w:t>in</w:t>
      </w:r>
      <w:r w:rsidRPr="00671345">
        <w:rPr>
          <w:i/>
          <w:iCs/>
        </w:rPr>
        <w:t xml:space="preserve"> fields with asterisks (*) will be </w:t>
      </w:r>
      <w:r w:rsidR="007E4EE2" w:rsidRPr="00671345">
        <w:rPr>
          <w:i/>
          <w:iCs/>
        </w:rPr>
        <w:t>published</w:t>
      </w:r>
      <w:r w:rsidRPr="00671345">
        <w:rPr>
          <w:i/>
          <w:iCs/>
        </w:rPr>
        <w:t xml:space="preserve"> on the CAA International website. </w:t>
      </w:r>
      <w:r w:rsidR="00671345" w:rsidRPr="00671345">
        <w:rPr>
          <w:i/>
          <w:iCs/>
        </w:rPr>
        <w:t>All other information will not be publicly shared.</w:t>
      </w:r>
      <w:r w:rsidR="00A7189E">
        <w:rPr>
          <w:i/>
          <w:iCs/>
        </w:rPr>
        <w:t xml:space="preserve"> Reports should be emailed to CAA’s Secretary at </w:t>
      </w:r>
      <w:hyperlink r:id="rId8" w:history="1">
        <w:r w:rsidR="00A7189E" w:rsidRPr="00BB7BE4">
          <w:rPr>
            <w:rStyle w:val="Hyperlink"/>
            <w:i/>
            <w:iCs/>
          </w:rPr>
          <w:t>secretary@caa-international.org</w:t>
        </w:r>
      </w:hyperlink>
      <w:r w:rsidR="00A7189E">
        <w:rPr>
          <w:i/>
          <w:iCs/>
        </w:rPr>
        <w:t xml:space="preserve">. </w:t>
      </w:r>
    </w:p>
    <w:p w14:paraId="52493A1C" w14:textId="55AFA56C" w:rsidR="007974A7" w:rsidRDefault="007974A7" w:rsidP="00AD1CFA">
      <w:pPr>
        <w:pStyle w:val="Heading2"/>
        <w:spacing w:before="360"/>
      </w:pPr>
      <w:r w:rsidRPr="00AD1CFA">
        <w:t xml:space="preserve">Chapter </w:t>
      </w:r>
      <w:proofErr w:type="spellStart"/>
      <w:r w:rsidR="00821398" w:rsidRPr="00AD1CFA">
        <w:t>Organisational</w:t>
      </w:r>
      <w:proofErr w:type="spellEnd"/>
      <w:r w:rsidR="00821398" w:rsidRPr="00AD1CFA">
        <w:t xml:space="preserve"> Details</w:t>
      </w:r>
    </w:p>
    <w:p w14:paraId="4E69FB92" w14:textId="469A2873" w:rsidR="00AD1CFA" w:rsidRPr="00AD1CFA" w:rsidRDefault="00AD1CFA" w:rsidP="00AD1CFA">
      <w:pPr>
        <w:pStyle w:val="Heading3"/>
      </w:pPr>
      <w:r w:rsidRPr="00AD1CFA">
        <w:t>Chapter Leadership</w:t>
      </w:r>
    </w:p>
    <w:p w14:paraId="14959FBC" w14:textId="77AEBBC3" w:rsidR="00ED0503" w:rsidRDefault="00ED0503">
      <w:pPr>
        <w:rPr>
          <w:b/>
          <w:bCs/>
        </w:rPr>
      </w:pPr>
      <w:r>
        <w:rPr>
          <w:b/>
          <w:bCs/>
        </w:rPr>
        <w:t>Term</w:t>
      </w:r>
      <w:r w:rsidR="00271F35">
        <w:rPr>
          <w:b/>
          <w:bCs/>
        </w:rPr>
        <w:t xml:space="preserve"> Dates for the Current </w:t>
      </w:r>
      <w:r w:rsidR="00821398">
        <w:rPr>
          <w:b/>
          <w:bCs/>
        </w:rPr>
        <w:t>Steering Committee</w:t>
      </w:r>
      <w:r>
        <w:rPr>
          <w:b/>
          <w:bCs/>
        </w:rPr>
        <w:t>:</w:t>
      </w:r>
    </w:p>
    <w:tbl>
      <w:tblPr>
        <w:tblStyle w:val="TableGrid"/>
        <w:tblW w:w="0" w:type="auto"/>
        <w:tblLook w:val="04A0" w:firstRow="1" w:lastRow="0" w:firstColumn="1" w:lastColumn="0" w:noHBand="0" w:noVBand="1"/>
      </w:tblPr>
      <w:tblGrid>
        <w:gridCol w:w="3116"/>
        <w:gridCol w:w="3117"/>
        <w:gridCol w:w="3117"/>
      </w:tblGrid>
      <w:tr w:rsidR="00741188" w14:paraId="0236F056" w14:textId="77777777" w:rsidTr="00DA078D">
        <w:tc>
          <w:tcPr>
            <w:tcW w:w="3116" w:type="dxa"/>
            <w:shd w:val="clear" w:color="auto" w:fill="BFBFBF" w:themeFill="background1" w:themeFillShade="BF"/>
          </w:tcPr>
          <w:p w14:paraId="5FA2C193" w14:textId="77777777" w:rsidR="00741188" w:rsidRPr="007974A7" w:rsidRDefault="00741188" w:rsidP="00DA078D">
            <w:pPr>
              <w:rPr>
                <w:b/>
                <w:bCs/>
              </w:rPr>
            </w:pPr>
            <w:r w:rsidRPr="007974A7">
              <w:rPr>
                <w:b/>
                <w:bCs/>
              </w:rPr>
              <w:t>Name*</w:t>
            </w:r>
          </w:p>
        </w:tc>
        <w:tc>
          <w:tcPr>
            <w:tcW w:w="3117" w:type="dxa"/>
            <w:shd w:val="clear" w:color="auto" w:fill="BFBFBF" w:themeFill="background1" w:themeFillShade="BF"/>
          </w:tcPr>
          <w:p w14:paraId="01E910E7" w14:textId="77777777" w:rsidR="00741188" w:rsidRPr="007974A7" w:rsidRDefault="00741188" w:rsidP="00DA078D">
            <w:pPr>
              <w:rPr>
                <w:b/>
                <w:bCs/>
              </w:rPr>
            </w:pPr>
            <w:r w:rsidRPr="007974A7">
              <w:rPr>
                <w:b/>
                <w:bCs/>
              </w:rPr>
              <w:t>Chapter Position*</w:t>
            </w:r>
          </w:p>
        </w:tc>
        <w:tc>
          <w:tcPr>
            <w:tcW w:w="3117" w:type="dxa"/>
            <w:shd w:val="clear" w:color="auto" w:fill="BFBFBF" w:themeFill="background1" w:themeFillShade="BF"/>
          </w:tcPr>
          <w:p w14:paraId="653A21FE" w14:textId="77777777" w:rsidR="00741188" w:rsidRPr="007974A7" w:rsidRDefault="00741188" w:rsidP="00DA078D">
            <w:pPr>
              <w:rPr>
                <w:b/>
                <w:bCs/>
              </w:rPr>
            </w:pPr>
            <w:r w:rsidRPr="007974A7">
              <w:rPr>
                <w:b/>
                <w:bCs/>
              </w:rPr>
              <w:t>Email Address</w:t>
            </w:r>
          </w:p>
        </w:tc>
      </w:tr>
      <w:tr w:rsidR="00741188" w14:paraId="5781C94E" w14:textId="77777777" w:rsidTr="00DA078D">
        <w:tc>
          <w:tcPr>
            <w:tcW w:w="3116" w:type="dxa"/>
          </w:tcPr>
          <w:p w14:paraId="10AEBC4E" w14:textId="77777777" w:rsidR="00741188" w:rsidRPr="00306279" w:rsidRDefault="00741188" w:rsidP="00DA078D">
            <w:pPr>
              <w:rPr>
                <w:sz w:val="24"/>
                <w:szCs w:val="24"/>
              </w:rPr>
            </w:pPr>
            <w:r>
              <w:rPr>
                <w:sz w:val="24"/>
                <w:szCs w:val="24"/>
              </w:rPr>
              <w:t>Emeri Farinetti</w:t>
            </w:r>
          </w:p>
        </w:tc>
        <w:tc>
          <w:tcPr>
            <w:tcW w:w="3117" w:type="dxa"/>
          </w:tcPr>
          <w:p w14:paraId="1A7AC47F" w14:textId="77777777" w:rsidR="00741188" w:rsidRPr="00306279" w:rsidRDefault="00741188" w:rsidP="00DA078D">
            <w:pPr>
              <w:rPr>
                <w:sz w:val="24"/>
                <w:szCs w:val="24"/>
              </w:rPr>
            </w:pPr>
            <w:r>
              <w:rPr>
                <w:sz w:val="24"/>
                <w:szCs w:val="24"/>
              </w:rPr>
              <w:t>Chair</w:t>
            </w:r>
          </w:p>
        </w:tc>
        <w:tc>
          <w:tcPr>
            <w:tcW w:w="3117" w:type="dxa"/>
          </w:tcPr>
          <w:p w14:paraId="72D1038A" w14:textId="77777777" w:rsidR="00741188" w:rsidRPr="00306279" w:rsidRDefault="00741188" w:rsidP="00DA078D">
            <w:pPr>
              <w:rPr>
                <w:sz w:val="24"/>
                <w:szCs w:val="24"/>
              </w:rPr>
            </w:pPr>
            <w:r w:rsidRPr="00A74FDE">
              <w:rPr>
                <w:sz w:val="24"/>
                <w:szCs w:val="24"/>
              </w:rPr>
              <w:t>emeri.farinetti@uniroma3.it</w:t>
            </w:r>
          </w:p>
        </w:tc>
      </w:tr>
      <w:tr w:rsidR="00741188" w14:paraId="0CB89A78" w14:textId="77777777" w:rsidTr="00DA078D">
        <w:tc>
          <w:tcPr>
            <w:tcW w:w="3116" w:type="dxa"/>
          </w:tcPr>
          <w:p w14:paraId="29149F10" w14:textId="77777777" w:rsidR="00741188" w:rsidRPr="00306279" w:rsidRDefault="00741188" w:rsidP="00DA078D">
            <w:pPr>
              <w:rPr>
                <w:sz w:val="24"/>
                <w:szCs w:val="24"/>
              </w:rPr>
            </w:pPr>
            <w:r>
              <w:rPr>
                <w:sz w:val="24"/>
                <w:szCs w:val="24"/>
              </w:rPr>
              <w:t xml:space="preserve">George </w:t>
            </w:r>
            <w:proofErr w:type="spellStart"/>
            <w:r>
              <w:rPr>
                <w:sz w:val="24"/>
                <w:szCs w:val="24"/>
              </w:rPr>
              <w:t>Pavlidis</w:t>
            </w:r>
            <w:proofErr w:type="spellEnd"/>
          </w:p>
        </w:tc>
        <w:tc>
          <w:tcPr>
            <w:tcW w:w="3117" w:type="dxa"/>
          </w:tcPr>
          <w:p w14:paraId="1726E79B" w14:textId="77777777" w:rsidR="00741188" w:rsidRPr="00306279" w:rsidRDefault="00741188" w:rsidP="00DA078D">
            <w:pPr>
              <w:rPr>
                <w:sz w:val="24"/>
                <w:szCs w:val="24"/>
              </w:rPr>
            </w:pPr>
            <w:r>
              <w:rPr>
                <w:sz w:val="24"/>
                <w:szCs w:val="24"/>
              </w:rPr>
              <w:t>Deputy Chair</w:t>
            </w:r>
          </w:p>
        </w:tc>
        <w:tc>
          <w:tcPr>
            <w:tcW w:w="3117" w:type="dxa"/>
          </w:tcPr>
          <w:p w14:paraId="4A8FE107" w14:textId="77777777" w:rsidR="00741188" w:rsidRPr="00306279" w:rsidRDefault="00741188" w:rsidP="00DA078D">
            <w:pPr>
              <w:rPr>
                <w:sz w:val="24"/>
                <w:szCs w:val="24"/>
              </w:rPr>
            </w:pPr>
            <w:r w:rsidRPr="00A74FDE">
              <w:rPr>
                <w:sz w:val="24"/>
                <w:szCs w:val="24"/>
              </w:rPr>
              <w:t>gpavlid@gmail.com</w:t>
            </w:r>
          </w:p>
        </w:tc>
      </w:tr>
      <w:tr w:rsidR="00741188" w14:paraId="054A02CD" w14:textId="77777777" w:rsidTr="00DA078D">
        <w:tc>
          <w:tcPr>
            <w:tcW w:w="3116" w:type="dxa"/>
          </w:tcPr>
          <w:p w14:paraId="210AA7AA" w14:textId="77777777" w:rsidR="00741188" w:rsidRPr="00306279" w:rsidRDefault="00741188" w:rsidP="00DA078D">
            <w:pPr>
              <w:rPr>
                <w:sz w:val="24"/>
                <w:szCs w:val="24"/>
              </w:rPr>
            </w:pPr>
            <w:r>
              <w:rPr>
                <w:sz w:val="24"/>
                <w:szCs w:val="24"/>
              </w:rPr>
              <w:t xml:space="preserve">Theodora </w:t>
            </w:r>
            <w:proofErr w:type="spellStart"/>
            <w:r>
              <w:rPr>
                <w:sz w:val="24"/>
                <w:szCs w:val="24"/>
              </w:rPr>
              <w:t>Moutsiou</w:t>
            </w:r>
            <w:proofErr w:type="spellEnd"/>
          </w:p>
        </w:tc>
        <w:tc>
          <w:tcPr>
            <w:tcW w:w="3117" w:type="dxa"/>
          </w:tcPr>
          <w:p w14:paraId="30CEF5D5" w14:textId="77777777" w:rsidR="00741188" w:rsidRPr="00306279" w:rsidRDefault="00741188" w:rsidP="00DA078D">
            <w:pPr>
              <w:rPr>
                <w:sz w:val="24"/>
                <w:szCs w:val="24"/>
              </w:rPr>
            </w:pPr>
            <w:r>
              <w:rPr>
                <w:sz w:val="24"/>
                <w:szCs w:val="24"/>
              </w:rPr>
              <w:t>Secretary</w:t>
            </w:r>
          </w:p>
        </w:tc>
        <w:tc>
          <w:tcPr>
            <w:tcW w:w="3117" w:type="dxa"/>
          </w:tcPr>
          <w:p w14:paraId="0EB9B463" w14:textId="77777777" w:rsidR="00741188" w:rsidRPr="00306279" w:rsidRDefault="00741188" w:rsidP="00DA078D">
            <w:pPr>
              <w:rPr>
                <w:sz w:val="24"/>
                <w:szCs w:val="24"/>
              </w:rPr>
            </w:pPr>
            <w:r>
              <w:rPr>
                <w:sz w:val="24"/>
                <w:szCs w:val="24"/>
              </w:rPr>
              <w:t>tmouts01@ucy.ac.cy</w:t>
            </w:r>
          </w:p>
        </w:tc>
      </w:tr>
      <w:tr w:rsidR="00741188" w14:paraId="0FE7631E" w14:textId="77777777" w:rsidTr="00DA078D">
        <w:tc>
          <w:tcPr>
            <w:tcW w:w="3116" w:type="dxa"/>
          </w:tcPr>
          <w:p w14:paraId="035A14DE" w14:textId="77777777" w:rsidR="00741188" w:rsidRPr="00306279" w:rsidRDefault="00741188" w:rsidP="00DA078D">
            <w:pPr>
              <w:rPr>
                <w:sz w:val="24"/>
                <w:szCs w:val="24"/>
              </w:rPr>
            </w:pPr>
            <w:r>
              <w:rPr>
                <w:sz w:val="24"/>
                <w:szCs w:val="24"/>
              </w:rPr>
              <w:t xml:space="preserve">N. Pinar </w:t>
            </w:r>
            <w:proofErr w:type="spellStart"/>
            <w:r>
              <w:rPr>
                <w:sz w:val="24"/>
                <w:szCs w:val="24"/>
              </w:rPr>
              <w:t>Özgüner</w:t>
            </w:r>
            <w:proofErr w:type="spellEnd"/>
            <w:r>
              <w:rPr>
                <w:sz w:val="24"/>
                <w:szCs w:val="24"/>
              </w:rPr>
              <w:t xml:space="preserve"> </w:t>
            </w:r>
            <w:proofErr w:type="spellStart"/>
            <w:r>
              <w:rPr>
                <w:sz w:val="24"/>
                <w:szCs w:val="24"/>
              </w:rPr>
              <w:t>Gülhan</w:t>
            </w:r>
            <w:proofErr w:type="spellEnd"/>
          </w:p>
        </w:tc>
        <w:tc>
          <w:tcPr>
            <w:tcW w:w="3117" w:type="dxa"/>
          </w:tcPr>
          <w:p w14:paraId="31DF4A70" w14:textId="77777777" w:rsidR="00741188" w:rsidRPr="00306279" w:rsidRDefault="00741188" w:rsidP="00DA078D">
            <w:pPr>
              <w:rPr>
                <w:sz w:val="24"/>
                <w:szCs w:val="24"/>
              </w:rPr>
            </w:pPr>
            <w:r>
              <w:rPr>
                <w:sz w:val="24"/>
                <w:szCs w:val="24"/>
              </w:rPr>
              <w:t>Treasurer</w:t>
            </w:r>
          </w:p>
        </w:tc>
        <w:tc>
          <w:tcPr>
            <w:tcW w:w="3117" w:type="dxa"/>
          </w:tcPr>
          <w:p w14:paraId="5E377098" w14:textId="77777777" w:rsidR="00741188" w:rsidRPr="00306279" w:rsidRDefault="00741188" w:rsidP="00DA078D">
            <w:pPr>
              <w:rPr>
                <w:sz w:val="24"/>
                <w:szCs w:val="24"/>
              </w:rPr>
            </w:pPr>
            <w:r w:rsidRPr="00A74FDE">
              <w:rPr>
                <w:sz w:val="24"/>
                <w:szCs w:val="24"/>
              </w:rPr>
              <w:t>pinar.ozguner@gmail.com</w:t>
            </w:r>
          </w:p>
        </w:tc>
      </w:tr>
      <w:tr w:rsidR="00741188" w14:paraId="7C9544DE" w14:textId="77777777" w:rsidTr="00DA078D">
        <w:tc>
          <w:tcPr>
            <w:tcW w:w="3116" w:type="dxa"/>
          </w:tcPr>
          <w:p w14:paraId="3AD23EF4" w14:textId="77777777" w:rsidR="00741188" w:rsidRPr="00306279" w:rsidRDefault="00741188" w:rsidP="00DA078D">
            <w:pPr>
              <w:rPr>
                <w:sz w:val="24"/>
                <w:szCs w:val="24"/>
              </w:rPr>
            </w:pPr>
            <w:proofErr w:type="spellStart"/>
            <w:r>
              <w:rPr>
                <w:sz w:val="24"/>
                <w:szCs w:val="24"/>
              </w:rPr>
              <w:t>Dorina</w:t>
            </w:r>
            <w:proofErr w:type="spellEnd"/>
            <w:r>
              <w:rPr>
                <w:sz w:val="24"/>
                <w:szCs w:val="24"/>
              </w:rPr>
              <w:t xml:space="preserve"> </w:t>
            </w:r>
            <w:proofErr w:type="spellStart"/>
            <w:r>
              <w:rPr>
                <w:sz w:val="24"/>
                <w:szCs w:val="24"/>
              </w:rPr>
              <w:t>Moullou</w:t>
            </w:r>
            <w:proofErr w:type="spellEnd"/>
          </w:p>
        </w:tc>
        <w:tc>
          <w:tcPr>
            <w:tcW w:w="3117" w:type="dxa"/>
          </w:tcPr>
          <w:p w14:paraId="2EC5F44D" w14:textId="77777777" w:rsidR="00741188" w:rsidRPr="00306279" w:rsidRDefault="00741188" w:rsidP="00DA078D">
            <w:pPr>
              <w:rPr>
                <w:sz w:val="24"/>
                <w:szCs w:val="24"/>
              </w:rPr>
            </w:pPr>
            <w:r>
              <w:rPr>
                <w:sz w:val="24"/>
                <w:szCs w:val="24"/>
              </w:rPr>
              <w:t>Publication Officer</w:t>
            </w:r>
          </w:p>
        </w:tc>
        <w:tc>
          <w:tcPr>
            <w:tcW w:w="3117" w:type="dxa"/>
          </w:tcPr>
          <w:p w14:paraId="7B3A09C2" w14:textId="77777777" w:rsidR="00741188" w:rsidRPr="00306279" w:rsidRDefault="00741188" w:rsidP="00DA078D">
            <w:pPr>
              <w:rPr>
                <w:sz w:val="24"/>
                <w:szCs w:val="24"/>
              </w:rPr>
            </w:pPr>
            <w:r w:rsidRPr="00A74FDE">
              <w:rPr>
                <w:sz w:val="24"/>
                <w:szCs w:val="24"/>
              </w:rPr>
              <w:t>thmoullou@hotmail.com</w:t>
            </w:r>
          </w:p>
        </w:tc>
      </w:tr>
      <w:tr w:rsidR="00741188" w14:paraId="77DB2606" w14:textId="77777777" w:rsidTr="00DA078D">
        <w:tc>
          <w:tcPr>
            <w:tcW w:w="3116" w:type="dxa"/>
          </w:tcPr>
          <w:p w14:paraId="05800059" w14:textId="77777777" w:rsidR="00741188" w:rsidRPr="00306279" w:rsidRDefault="00741188" w:rsidP="00DA078D">
            <w:pPr>
              <w:rPr>
                <w:sz w:val="24"/>
                <w:szCs w:val="24"/>
              </w:rPr>
            </w:pPr>
            <w:r>
              <w:rPr>
                <w:sz w:val="24"/>
                <w:szCs w:val="24"/>
              </w:rPr>
              <w:t xml:space="preserve">Stella </w:t>
            </w:r>
            <w:proofErr w:type="spellStart"/>
            <w:r>
              <w:rPr>
                <w:sz w:val="24"/>
                <w:szCs w:val="24"/>
              </w:rPr>
              <w:t>Sylaiou</w:t>
            </w:r>
            <w:proofErr w:type="spellEnd"/>
          </w:p>
        </w:tc>
        <w:tc>
          <w:tcPr>
            <w:tcW w:w="3117" w:type="dxa"/>
          </w:tcPr>
          <w:p w14:paraId="1A9A0803" w14:textId="77777777" w:rsidR="00741188" w:rsidRPr="00306279" w:rsidRDefault="00741188" w:rsidP="00DA078D">
            <w:pPr>
              <w:rPr>
                <w:sz w:val="24"/>
                <w:szCs w:val="24"/>
              </w:rPr>
            </w:pPr>
            <w:r>
              <w:rPr>
                <w:sz w:val="24"/>
                <w:szCs w:val="24"/>
              </w:rPr>
              <w:t>Social Media, Communications and Outreach</w:t>
            </w:r>
          </w:p>
        </w:tc>
        <w:tc>
          <w:tcPr>
            <w:tcW w:w="3117" w:type="dxa"/>
          </w:tcPr>
          <w:p w14:paraId="22321EFA" w14:textId="77777777" w:rsidR="00741188" w:rsidRPr="00306279" w:rsidRDefault="00741188" w:rsidP="00DA078D">
            <w:pPr>
              <w:rPr>
                <w:sz w:val="24"/>
                <w:szCs w:val="24"/>
              </w:rPr>
            </w:pPr>
            <w:r w:rsidRPr="00A74FDE">
              <w:rPr>
                <w:sz w:val="24"/>
                <w:szCs w:val="24"/>
              </w:rPr>
              <w:t>sylaiou@gmail.com</w:t>
            </w:r>
          </w:p>
        </w:tc>
      </w:tr>
    </w:tbl>
    <w:p w14:paraId="5967011E" w14:textId="77777777" w:rsidR="00741188" w:rsidRPr="00CA583B" w:rsidRDefault="00741188">
      <w:pPr>
        <w:rPr>
          <w:b/>
          <w:bCs/>
        </w:rPr>
      </w:pPr>
    </w:p>
    <w:p w14:paraId="480F3A7D" w14:textId="34BC1556" w:rsidR="007E4EE2" w:rsidRPr="00ED0503" w:rsidRDefault="00271F35">
      <w:pPr>
        <w:rPr>
          <w:i/>
          <w:iCs/>
        </w:rPr>
      </w:pPr>
      <w:r>
        <w:rPr>
          <w:i/>
          <w:iCs/>
        </w:rPr>
        <w:t xml:space="preserve">All National Chapters must have at least three officers according to CAA’s Constitution. </w:t>
      </w:r>
      <w:r w:rsidR="000A6793" w:rsidRPr="00ED0503">
        <w:rPr>
          <w:i/>
          <w:iCs/>
        </w:rPr>
        <w:t xml:space="preserve">Any time </w:t>
      </w:r>
      <w:r w:rsidR="00ED0503" w:rsidRPr="00ED0503">
        <w:rPr>
          <w:i/>
          <w:iCs/>
        </w:rPr>
        <w:t>there is a change in</w:t>
      </w:r>
      <w:r w:rsidR="007E4EE2" w:rsidRPr="00ED0503">
        <w:rPr>
          <w:i/>
          <w:iCs/>
        </w:rPr>
        <w:t xml:space="preserve"> your chapter’s leadership</w:t>
      </w:r>
      <w:r w:rsidR="00671345" w:rsidRPr="00ED0503">
        <w:rPr>
          <w:i/>
          <w:iCs/>
        </w:rPr>
        <w:t>,</w:t>
      </w:r>
      <w:r w:rsidR="000A6793" w:rsidRPr="00ED0503">
        <w:rPr>
          <w:i/>
          <w:iCs/>
        </w:rPr>
        <w:t xml:space="preserve"> please notif</w:t>
      </w:r>
      <w:r w:rsidR="00ED0503" w:rsidRPr="00ED0503">
        <w:rPr>
          <w:i/>
          <w:iCs/>
        </w:rPr>
        <w:t>y the CAA Secretary</w:t>
      </w:r>
      <w:r w:rsidR="00821398">
        <w:rPr>
          <w:i/>
          <w:iCs/>
        </w:rPr>
        <w:t>.</w:t>
      </w:r>
    </w:p>
    <w:p w14:paraId="2D7D3449" w14:textId="602FD087" w:rsidR="00146FDF" w:rsidRDefault="00146FDF" w:rsidP="001F3343">
      <w:pPr>
        <w:spacing w:after="320"/>
      </w:pPr>
      <w:r w:rsidRPr="00146FDF">
        <w:rPr>
          <w:b/>
          <w:bCs/>
        </w:rPr>
        <w:t>Representative who will serve on the CAA Steering Committee</w:t>
      </w:r>
      <w:r>
        <w:rPr>
          <w:b/>
          <w:bCs/>
        </w:rPr>
        <w:t>*</w:t>
      </w:r>
      <w:r w:rsidRPr="00146FDF">
        <w:rPr>
          <w:b/>
          <w:bCs/>
        </w:rPr>
        <w:t>:</w:t>
      </w:r>
      <w:r w:rsidR="00785BFF">
        <w:rPr>
          <w:b/>
          <w:bCs/>
        </w:rPr>
        <w:t xml:space="preserve"> Emeri Farinetti</w:t>
      </w:r>
    </w:p>
    <w:p w14:paraId="05FD7BE7" w14:textId="50C1F7D8" w:rsidR="00146FDF" w:rsidRPr="00146FDF" w:rsidRDefault="00146FDF">
      <w:pPr>
        <w:rPr>
          <w:b/>
          <w:bCs/>
        </w:rPr>
      </w:pPr>
      <w:r>
        <w:t xml:space="preserve">This is often the chair, but any member of the chapter’s leadership can </w:t>
      </w:r>
      <w:r w:rsidR="009F1AB4">
        <w:t xml:space="preserve">be designated as the Steering Committee representative. However, the Steering Committee representative </w:t>
      </w:r>
      <w:r w:rsidR="009F1AB4" w:rsidRPr="009F1AB4">
        <w:rPr>
          <w:b/>
          <w:bCs/>
        </w:rPr>
        <w:t>must be</w:t>
      </w:r>
      <w:r w:rsidRPr="009F1AB4">
        <w:rPr>
          <w:b/>
          <w:bCs/>
        </w:rPr>
        <w:t xml:space="preserve"> a</w:t>
      </w:r>
      <w:r w:rsidRPr="00146FDF">
        <w:rPr>
          <w:b/>
          <w:bCs/>
        </w:rPr>
        <w:t xml:space="preserve"> member of CAA International</w:t>
      </w:r>
      <w:r w:rsidR="009F1AB4">
        <w:rPr>
          <w:b/>
          <w:bCs/>
        </w:rPr>
        <w:t xml:space="preserve"> </w:t>
      </w:r>
      <w:r w:rsidR="009F1AB4">
        <w:t>while serving in this capacity</w:t>
      </w:r>
      <w:r w:rsidRPr="00146FDF">
        <w:rPr>
          <w:b/>
          <w:bCs/>
        </w:rPr>
        <w:t>.</w:t>
      </w:r>
    </w:p>
    <w:p w14:paraId="3871D28F" w14:textId="77777777" w:rsidR="00805C7E" w:rsidRDefault="00805C7E">
      <w:pPr>
        <w:rPr>
          <w:b/>
          <w:bCs/>
          <w:sz w:val="32"/>
          <w:szCs w:val="32"/>
        </w:rPr>
      </w:pPr>
      <w:r>
        <w:br w:type="page"/>
      </w:r>
    </w:p>
    <w:p w14:paraId="1C5238E3" w14:textId="44D848E8" w:rsidR="00AD1CFA" w:rsidRDefault="00AD1CFA" w:rsidP="00FD70B7">
      <w:pPr>
        <w:pStyle w:val="Heading2"/>
      </w:pPr>
      <w:r>
        <w:lastRenderedPageBreak/>
        <w:t>Chapter Membership</w:t>
      </w:r>
    </w:p>
    <w:p w14:paraId="3448F5EE" w14:textId="43BC9286" w:rsidR="00821398" w:rsidRDefault="00306279" w:rsidP="00821398">
      <w:pPr>
        <w:spacing w:after="240"/>
        <w:rPr>
          <w:b/>
          <w:bCs/>
        </w:rPr>
      </w:pPr>
      <w:r>
        <w:rPr>
          <w:b/>
          <w:bCs/>
        </w:rPr>
        <w:t xml:space="preserve">Total Number of </w:t>
      </w:r>
      <w:r w:rsidR="00821398">
        <w:rPr>
          <w:b/>
          <w:bCs/>
        </w:rPr>
        <w:t>Current Members:</w:t>
      </w:r>
    </w:p>
    <w:p w14:paraId="7FF66E03" w14:textId="5F54616A" w:rsidR="00FD70B7" w:rsidRDefault="00805C7E" w:rsidP="00821398">
      <w:pPr>
        <w:spacing w:after="240"/>
        <w:rPr>
          <w:b/>
          <w:bCs/>
        </w:rPr>
      </w:pPr>
      <w:r>
        <w:rPr>
          <w:b/>
          <w:bCs/>
        </w:rPr>
        <w:t>If you have different categories membership categories for Full Members, Students, and/or Low Income Members, please provide the numbers of members at each level:</w:t>
      </w:r>
    </w:p>
    <w:tbl>
      <w:tblPr>
        <w:tblStyle w:val="TableGrid"/>
        <w:tblW w:w="0" w:type="auto"/>
        <w:tblLook w:val="04A0" w:firstRow="1" w:lastRow="0" w:firstColumn="1" w:lastColumn="0" w:noHBand="0" w:noVBand="1"/>
      </w:tblPr>
      <w:tblGrid>
        <w:gridCol w:w="4675"/>
        <w:gridCol w:w="4675"/>
      </w:tblGrid>
      <w:tr w:rsidR="00351E5C" w14:paraId="4A6572EB" w14:textId="77777777" w:rsidTr="00DA078D">
        <w:tc>
          <w:tcPr>
            <w:tcW w:w="4675" w:type="dxa"/>
            <w:shd w:val="clear" w:color="auto" w:fill="BFBFBF" w:themeFill="background1" w:themeFillShade="BF"/>
          </w:tcPr>
          <w:p w14:paraId="10F3D7E9" w14:textId="77777777" w:rsidR="00351E5C" w:rsidRDefault="00351E5C" w:rsidP="00DA078D">
            <w:pPr>
              <w:rPr>
                <w:b/>
                <w:bCs/>
              </w:rPr>
            </w:pPr>
            <w:r>
              <w:rPr>
                <w:b/>
                <w:bCs/>
              </w:rPr>
              <w:t>Membership Level</w:t>
            </w:r>
          </w:p>
        </w:tc>
        <w:tc>
          <w:tcPr>
            <w:tcW w:w="4675" w:type="dxa"/>
            <w:shd w:val="clear" w:color="auto" w:fill="BFBFBF" w:themeFill="background1" w:themeFillShade="BF"/>
          </w:tcPr>
          <w:p w14:paraId="75AEB512" w14:textId="77777777" w:rsidR="00351E5C" w:rsidRDefault="00351E5C" w:rsidP="00DA078D">
            <w:pPr>
              <w:rPr>
                <w:b/>
                <w:bCs/>
              </w:rPr>
            </w:pPr>
            <w:r>
              <w:rPr>
                <w:b/>
                <w:bCs/>
              </w:rPr>
              <w:t>Number of Members</w:t>
            </w:r>
          </w:p>
        </w:tc>
      </w:tr>
      <w:tr w:rsidR="00351E5C" w14:paraId="35E77C15" w14:textId="77777777" w:rsidTr="00DA078D">
        <w:tc>
          <w:tcPr>
            <w:tcW w:w="4675" w:type="dxa"/>
          </w:tcPr>
          <w:p w14:paraId="30F6731E" w14:textId="77777777" w:rsidR="00351E5C" w:rsidRDefault="00351E5C" w:rsidP="00DA078D">
            <w:pPr>
              <w:rPr>
                <w:b/>
                <w:bCs/>
              </w:rPr>
            </w:pPr>
            <w:r>
              <w:rPr>
                <w:b/>
                <w:bCs/>
              </w:rPr>
              <w:t>Full members</w:t>
            </w:r>
          </w:p>
        </w:tc>
        <w:tc>
          <w:tcPr>
            <w:tcW w:w="4675" w:type="dxa"/>
          </w:tcPr>
          <w:p w14:paraId="79AB2641" w14:textId="3827EF61" w:rsidR="00351E5C" w:rsidRDefault="00351E5C" w:rsidP="00DA078D">
            <w:pPr>
              <w:rPr>
                <w:b/>
                <w:bCs/>
              </w:rPr>
            </w:pPr>
            <w:r w:rsidRPr="00351E5C">
              <w:rPr>
                <w:b/>
                <w:bCs/>
              </w:rPr>
              <w:t>1</w:t>
            </w:r>
            <w:r w:rsidR="00D258CB">
              <w:rPr>
                <w:b/>
                <w:bCs/>
              </w:rPr>
              <w:t>71</w:t>
            </w:r>
          </w:p>
        </w:tc>
      </w:tr>
      <w:tr w:rsidR="00351E5C" w14:paraId="0BDDDDFF" w14:textId="77777777" w:rsidTr="00DA078D">
        <w:tc>
          <w:tcPr>
            <w:tcW w:w="4675" w:type="dxa"/>
          </w:tcPr>
          <w:p w14:paraId="0C8FFDD6" w14:textId="77777777" w:rsidR="00351E5C" w:rsidRDefault="00351E5C" w:rsidP="00DA078D">
            <w:pPr>
              <w:rPr>
                <w:b/>
                <w:bCs/>
              </w:rPr>
            </w:pPr>
          </w:p>
        </w:tc>
        <w:tc>
          <w:tcPr>
            <w:tcW w:w="4675" w:type="dxa"/>
          </w:tcPr>
          <w:p w14:paraId="0B09A3CE" w14:textId="77777777" w:rsidR="00351E5C" w:rsidRDefault="00351E5C" w:rsidP="00DA078D">
            <w:pPr>
              <w:rPr>
                <w:b/>
                <w:bCs/>
              </w:rPr>
            </w:pPr>
          </w:p>
        </w:tc>
      </w:tr>
      <w:tr w:rsidR="00351E5C" w14:paraId="11FF2221" w14:textId="77777777" w:rsidTr="00DA078D">
        <w:tc>
          <w:tcPr>
            <w:tcW w:w="4675" w:type="dxa"/>
          </w:tcPr>
          <w:p w14:paraId="599A300A" w14:textId="77777777" w:rsidR="00351E5C" w:rsidRDefault="00351E5C" w:rsidP="00DA078D">
            <w:pPr>
              <w:rPr>
                <w:b/>
                <w:bCs/>
              </w:rPr>
            </w:pPr>
          </w:p>
        </w:tc>
        <w:tc>
          <w:tcPr>
            <w:tcW w:w="4675" w:type="dxa"/>
          </w:tcPr>
          <w:p w14:paraId="0B31D683" w14:textId="77777777" w:rsidR="00351E5C" w:rsidRDefault="00351E5C" w:rsidP="00DA078D">
            <w:pPr>
              <w:rPr>
                <w:b/>
                <w:bCs/>
              </w:rPr>
            </w:pPr>
          </w:p>
        </w:tc>
      </w:tr>
      <w:tr w:rsidR="00351E5C" w14:paraId="10FBDBB1" w14:textId="77777777" w:rsidTr="00DA078D">
        <w:tc>
          <w:tcPr>
            <w:tcW w:w="4675" w:type="dxa"/>
          </w:tcPr>
          <w:p w14:paraId="03CD0ADB" w14:textId="77777777" w:rsidR="00351E5C" w:rsidRDefault="00351E5C" w:rsidP="00DA078D">
            <w:pPr>
              <w:rPr>
                <w:b/>
                <w:bCs/>
              </w:rPr>
            </w:pPr>
          </w:p>
        </w:tc>
        <w:tc>
          <w:tcPr>
            <w:tcW w:w="4675" w:type="dxa"/>
          </w:tcPr>
          <w:p w14:paraId="6C26363E" w14:textId="77777777" w:rsidR="00351E5C" w:rsidRDefault="00351E5C" w:rsidP="00DA078D">
            <w:pPr>
              <w:rPr>
                <w:b/>
                <w:bCs/>
              </w:rPr>
            </w:pPr>
          </w:p>
        </w:tc>
      </w:tr>
      <w:tr w:rsidR="00351E5C" w14:paraId="329FFDD8" w14:textId="77777777" w:rsidTr="00DA078D">
        <w:tc>
          <w:tcPr>
            <w:tcW w:w="4675" w:type="dxa"/>
          </w:tcPr>
          <w:p w14:paraId="2927CFD2" w14:textId="77777777" w:rsidR="00351E5C" w:rsidRDefault="00351E5C" w:rsidP="00DA078D">
            <w:pPr>
              <w:rPr>
                <w:b/>
                <w:bCs/>
              </w:rPr>
            </w:pPr>
          </w:p>
        </w:tc>
        <w:tc>
          <w:tcPr>
            <w:tcW w:w="4675" w:type="dxa"/>
          </w:tcPr>
          <w:p w14:paraId="775C7FCE" w14:textId="77777777" w:rsidR="00351E5C" w:rsidRDefault="00351E5C" w:rsidP="00DA078D">
            <w:pPr>
              <w:rPr>
                <w:b/>
                <w:bCs/>
              </w:rPr>
            </w:pPr>
          </w:p>
        </w:tc>
      </w:tr>
    </w:tbl>
    <w:p w14:paraId="432A18F7" w14:textId="410CA66E" w:rsidR="00351E5C" w:rsidRDefault="00351E5C" w:rsidP="00821398">
      <w:pPr>
        <w:spacing w:after="240"/>
        <w:rPr>
          <w:b/>
          <w:bCs/>
        </w:rPr>
      </w:pPr>
    </w:p>
    <w:p w14:paraId="0A171AF7" w14:textId="01A78F78" w:rsidR="00821398" w:rsidRDefault="00821398">
      <w:pPr>
        <w:rPr>
          <w:b/>
          <w:bCs/>
        </w:rPr>
      </w:pPr>
    </w:p>
    <w:p w14:paraId="3D75A9FF" w14:textId="784A1F1B" w:rsidR="00821398" w:rsidRDefault="00821398" w:rsidP="00AD1CFA">
      <w:pPr>
        <w:pStyle w:val="Heading2"/>
      </w:pPr>
      <w:r>
        <w:t>Chapter Contact Information</w:t>
      </w:r>
    </w:p>
    <w:p w14:paraId="70C8BF06" w14:textId="457F0B82" w:rsidR="000F2D13" w:rsidRDefault="00821398" w:rsidP="00821398">
      <w:pPr>
        <w:spacing w:after="240"/>
        <w:rPr>
          <w:b/>
          <w:bCs/>
        </w:rPr>
      </w:pPr>
      <w:r w:rsidRPr="00C6349A">
        <w:rPr>
          <w:b/>
          <w:bCs/>
        </w:rPr>
        <w:t xml:space="preserve">Chapter Website*: </w:t>
      </w:r>
      <w:r w:rsidR="00D20DF0" w:rsidRPr="00480165">
        <w:rPr>
          <w:b/>
          <w:bCs/>
        </w:rPr>
        <w:t>https://gr.caa-international.org/</w:t>
      </w:r>
    </w:p>
    <w:p w14:paraId="10BD45D0" w14:textId="5236EE43" w:rsidR="00821398" w:rsidRDefault="00821398" w:rsidP="00D20DF0">
      <w:pPr>
        <w:tabs>
          <w:tab w:val="left" w:pos="5496"/>
        </w:tabs>
        <w:rPr>
          <w:b/>
          <w:bCs/>
        </w:rPr>
      </w:pPr>
      <w:r>
        <w:rPr>
          <w:b/>
          <w:bCs/>
        </w:rPr>
        <w:t>Chapter Social Media Channel(s) (optional):</w:t>
      </w:r>
      <w:r w:rsidR="00D20DF0">
        <w:rPr>
          <w:b/>
          <w:bCs/>
        </w:rPr>
        <w:tab/>
      </w:r>
    </w:p>
    <w:tbl>
      <w:tblPr>
        <w:tblStyle w:val="TableGrid"/>
        <w:tblW w:w="0" w:type="auto"/>
        <w:tblLook w:val="04A0" w:firstRow="1" w:lastRow="0" w:firstColumn="1" w:lastColumn="0" w:noHBand="0" w:noVBand="1"/>
      </w:tblPr>
      <w:tblGrid>
        <w:gridCol w:w="4675"/>
        <w:gridCol w:w="4675"/>
      </w:tblGrid>
      <w:tr w:rsidR="00B21D92" w14:paraId="0AF72D7B" w14:textId="77777777" w:rsidTr="00DA078D">
        <w:tc>
          <w:tcPr>
            <w:tcW w:w="4675" w:type="dxa"/>
            <w:shd w:val="clear" w:color="auto" w:fill="BFBFBF" w:themeFill="background1" w:themeFillShade="BF"/>
          </w:tcPr>
          <w:p w14:paraId="54562792" w14:textId="77777777" w:rsidR="00B21D92" w:rsidRDefault="00B21D92" w:rsidP="00DA078D">
            <w:pPr>
              <w:rPr>
                <w:b/>
                <w:bCs/>
              </w:rPr>
            </w:pPr>
            <w:r>
              <w:rPr>
                <w:b/>
                <w:bCs/>
              </w:rPr>
              <w:t>Platform*</w:t>
            </w:r>
          </w:p>
        </w:tc>
        <w:tc>
          <w:tcPr>
            <w:tcW w:w="4675" w:type="dxa"/>
            <w:shd w:val="clear" w:color="auto" w:fill="BFBFBF" w:themeFill="background1" w:themeFillShade="BF"/>
          </w:tcPr>
          <w:p w14:paraId="0838ED60" w14:textId="77777777" w:rsidR="00B21D92" w:rsidRPr="000F2D13" w:rsidRDefault="00B21D92" w:rsidP="00DA078D">
            <w:pPr>
              <w:rPr>
                <w:b/>
                <w:bCs/>
              </w:rPr>
            </w:pPr>
            <w:r w:rsidRPr="000F2D13">
              <w:rPr>
                <w:b/>
                <w:bCs/>
              </w:rPr>
              <w:t>Handle</w:t>
            </w:r>
            <w:r>
              <w:rPr>
                <w:b/>
                <w:bCs/>
              </w:rPr>
              <w:t>*</w:t>
            </w:r>
          </w:p>
        </w:tc>
      </w:tr>
      <w:tr w:rsidR="00B21D92" w14:paraId="16B9A34B" w14:textId="77777777" w:rsidTr="00DA078D">
        <w:tc>
          <w:tcPr>
            <w:tcW w:w="4675" w:type="dxa"/>
          </w:tcPr>
          <w:p w14:paraId="4798849A" w14:textId="77777777" w:rsidR="00B21D92" w:rsidRPr="00AD1CFA" w:rsidRDefault="00B21D92" w:rsidP="00DA078D">
            <w:r>
              <w:t>Twitter</w:t>
            </w:r>
          </w:p>
        </w:tc>
        <w:tc>
          <w:tcPr>
            <w:tcW w:w="4675" w:type="dxa"/>
          </w:tcPr>
          <w:p w14:paraId="4123D546" w14:textId="77777777" w:rsidR="00B21D92" w:rsidRPr="00AD1CFA" w:rsidRDefault="00B21D92" w:rsidP="00DA078D">
            <w:r w:rsidRPr="00480165">
              <w:t>https://mobile.twitter.com/caa_gr</w:t>
            </w:r>
          </w:p>
        </w:tc>
      </w:tr>
      <w:tr w:rsidR="00B21D92" w14:paraId="612B042C" w14:textId="77777777" w:rsidTr="00DA078D">
        <w:tc>
          <w:tcPr>
            <w:tcW w:w="4675" w:type="dxa"/>
          </w:tcPr>
          <w:p w14:paraId="6ABA24F2" w14:textId="77777777" w:rsidR="00B21D92" w:rsidRPr="000F2D13" w:rsidRDefault="00B21D92" w:rsidP="00DA078D">
            <w:r w:rsidRPr="000F2D13">
              <w:t>Facebook</w:t>
            </w:r>
          </w:p>
        </w:tc>
        <w:tc>
          <w:tcPr>
            <w:tcW w:w="4675" w:type="dxa"/>
          </w:tcPr>
          <w:p w14:paraId="02285AAB" w14:textId="77777777" w:rsidR="00B21D92" w:rsidRPr="00AD1CFA" w:rsidRDefault="00B21D92" w:rsidP="00DA078D">
            <w:r w:rsidRPr="00480165">
              <w:t>https://www.facebook.com/CAAGreece/</w:t>
            </w:r>
          </w:p>
        </w:tc>
      </w:tr>
      <w:tr w:rsidR="00B21D92" w14:paraId="66476408" w14:textId="77777777" w:rsidTr="00DA078D">
        <w:tc>
          <w:tcPr>
            <w:tcW w:w="4675" w:type="dxa"/>
          </w:tcPr>
          <w:p w14:paraId="4A4BF2B7" w14:textId="77777777" w:rsidR="00B21D92" w:rsidRPr="000F2D13" w:rsidRDefault="00B21D92" w:rsidP="00DA078D">
            <w:r>
              <w:t>Instagram</w:t>
            </w:r>
          </w:p>
        </w:tc>
        <w:tc>
          <w:tcPr>
            <w:tcW w:w="4675" w:type="dxa"/>
          </w:tcPr>
          <w:p w14:paraId="5EAB2215" w14:textId="77777777" w:rsidR="00B21D92" w:rsidRPr="00AD1CFA" w:rsidRDefault="00B21D92" w:rsidP="00DA078D">
            <w:r>
              <w:t>-</w:t>
            </w:r>
          </w:p>
        </w:tc>
      </w:tr>
      <w:tr w:rsidR="00B21D92" w14:paraId="4267E789" w14:textId="77777777" w:rsidTr="00DA078D">
        <w:tc>
          <w:tcPr>
            <w:tcW w:w="4675" w:type="dxa"/>
          </w:tcPr>
          <w:p w14:paraId="5BD57007" w14:textId="77777777" w:rsidR="00B21D92" w:rsidRPr="000F2D13" w:rsidRDefault="00B21D92" w:rsidP="00DA078D">
            <w:r>
              <w:t>LinkedIn</w:t>
            </w:r>
          </w:p>
        </w:tc>
        <w:tc>
          <w:tcPr>
            <w:tcW w:w="4675" w:type="dxa"/>
          </w:tcPr>
          <w:p w14:paraId="2637B6AE" w14:textId="77777777" w:rsidR="00B21D92" w:rsidRPr="00AD1CFA" w:rsidRDefault="00B21D92" w:rsidP="00DA078D">
            <w:r>
              <w:t>-</w:t>
            </w:r>
          </w:p>
        </w:tc>
      </w:tr>
      <w:tr w:rsidR="00B21D92" w14:paraId="07421ABF" w14:textId="77777777" w:rsidTr="00DA078D">
        <w:tc>
          <w:tcPr>
            <w:tcW w:w="4675" w:type="dxa"/>
          </w:tcPr>
          <w:p w14:paraId="272A40B2" w14:textId="77777777" w:rsidR="00B21D92" w:rsidRPr="000F2D13" w:rsidRDefault="00B21D92" w:rsidP="00DA078D"/>
        </w:tc>
        <w:tc>
          <w:tcPr>
            <w:tcW w:w="4675" w:type="dxa"/>
          </w:tcPr>
          <w:p w14:paraId="1B00C2E9" w14:textId="77777777" w:rsidR="00B21D92" w:rsidRPr="00AD1CFA" w:rsidRDefault="00B21D92" w:rsidP="00DA078D"/>
        </w:tc>
      </w:tr>
      <w:tr w:rsidR="00B21D92" w14:paraId="664BE34D" w14:textId="77777777" w:rsidTr="00DA078D">
        <w:tc>
          <w:tcPr>
            <w:tcW w:w="4675" w:type="dxa"/>
          </w:tcPr>
          <w:p w14:paraId="0E08CA69" w14:textId="77777777" w:rsidR="00B21D92" w:rsidRPr="000F2D13" w:rsidRDefault="00B21D92" w:rsidP="00DA078D"/>
        </w:tc>
        <w:tc>
          <w:tcPr>
            <w:tcW w:w="4675" w:type="dxa"/>
          </w:tcPr>
          <w:p w14:paraId="0249DA64" w14:textId="77777777" w:rsidR="00B21D92" w:rsidRPr="00AD1CFA" w:rsidRDefault="00B21D92" w:rsidP="00DA078D"/>
        </w:tc>
      </w:tr>
      <w:tr w:rsidR="00B21D92" w14:paraId="284450FA" w14:textId="77777777" w:rsidTr="00DA078D">
        <w:tc>
          <w:tcPr>
            <w:tcW w:w="4675" w:type="dxa"/>
          </w:tcPr>
          <w:p w14:paraId="085BEAED" w14:textId="77777777" w:rsidR="00B21D92" w:rsidRPr="000F2D13" w:rsidRDefault="00B21D92" w:rsidP="00DA078D"/>
        </w:tc>
        <w:tc>
          <w:tcPr>
            <w:tcW w:w="4675" w:type="dxa"/>
          </w:tcPr>
          <w:p w14:paraId="49504A6F" w14:textId="77777777" w:rsidR="00B21D92" w:rsidRPr="00AD1CFA" w:rsidRDefault="00B21D92" w:rsidP="00DA078D"/>
        </w:tc>
      </w:tr>
    </w:tbl>
    <w:p w14:paraId="5C5636C1" w14:textId="77777777" w:rsidR="00821398" w:rsidRPr="00C6349A" w:rsidRDefault="00821398" w:rsidP="00821398">
      <w:pPr>
        <w:rPr>
          <w:b/>
          <w:bCs/>
        </w:rPr>
      </w:pPr>
    </w:p>
    <w:p w14:paraId="219D11E2" w14:textId="77777777" w:rsidR="000F2D13" w:rsidRDefault="000F2D13" w:rsidP="00821398">
      <w:pPr>
        <w:spacing w:after="0"/>
        <w:rPr>
          <w:b/>
          <w:bCs/>
        </w:rPr>
      </w:pPr>
    </w:p>
    <w:p w14:paraId="727F7CC0" w14:textId="6989D66D" w:rsidR="00821398" w:rsidRDefault="00821398" w:rsidP="00821398">
      <w:pPr>
        <w:spacing w:after="0"/>
        <w:rPr>
          <w:b/>
          <w:bCs/>
        </w:rPr>
      </w:pPr>
      <w:r w:rsidRPr="00A7189E">
        <w:rPr>
          <w:b/>
          <w:bCs/>
        </w:rPr>
        <w:t>General Contact Email for the Chapter*:</w:t>
      </w:r>
      <w:r w:rsidR="00ED413C">
        <w:rPr>
          <w:b/>
          <w:bCs/>
        </w:rPr>
        <w:t xml:space="preserve">  </w:t>
      </w:r>
      <w:hyperlink r:id="rId9" w:tgtFrame="_blank" w:history="1">
        <w:r w:rsidR="00ED413C" w:rsidRPr="00891013">
          <w:rPr>
            <w:rStyle w:val="Hyperlink"/>
            <w:b/>
            <w:bCs/>
          </w:rPr>
          <w:t>info@gr.caa-international.org</w:t>
        </w:r>
      </w:hyperlink>
      <w:r w:rsidR="00ED413C" w:rsidRPr="00891013">
        <w:rPr>
          <w:b/>
          <w:bCs/>
        </w:rPr>
        <w:t> </w:t>
      </w:r>
    </w:p>
    <w:p w14:paraId="6B908C71" w14:textId="77777777" w:rsidR="00602766" w:rsidRPr="00A7189E" w:rsidRDefault="00602766" w:rsidP="00821398">
      <w:pPr>
        <w:spacing w:after="0"/>
        <w:rPr>
          <w:b/>
          <w:bCs/>
        </w:rPr>
      </w:pPr>
    </w:p>
    <w:p w14:paraId="1FE1CE82" w14:textId="77777777" w:rsidR="00821398" w:rsidRPr="00A7189E" w:rsidRDefault="00821398" w:rsidP="00821398">
      <w:pPr>
        <w:spacing w:after="240"/>
        <w:rPr>
          <w:i/>
          <w:iCs/>
        </w:rPr>
      </w:pPr>
      <w:r w:rsidRPr="00A7189E">
        <w:rPr>
          <w:i/>
          <w:iCs/>
        </w:rPr>
        <w:t xml:space="preserve">If you </w:t>
      </w:r>
      <w:r>
        <w:rPr>
          <w:i/>
          <w:iCs/>
        </w:rPr>
        <w:t>do not have a general chapter email address, please contact the secretary to have one created. The email can be set up as a separate inbox or as a forwarding account.</w:t>
      </w:r>
    </w:p>
    <w:p w14:paraId="1A2E883B" w14:textId="77777777" w:rsidR="000F2D13" w:rsidRDefault="000F2D13">
      <w:pPr>
        <w:rPr>
          <w:b/>
          <w:bCs/>
        </w:rPr>
      </w:pPr>
      <w:r>
        <w:rPr>
          <w:b/>
          <w:bCs/>
        </w:rPr>
        <w:br w:type="page"/>
      </w:r>
    </w:p>
    <w:p w14:paraId="4368A0DD" w14:textId="79AFD861" w:rsidR="000F2D13" w:rsidRDefault="000F2D13" w:rsidP="000F2D13">
      <w:pPr>
        <w:pStyle w:val="Heading2"/>
      </w:pPr>
      <w:r>
        <w:lastRenderedPageBreak/>
        <w:t>Chapter Description</w:t>
      </w:r>
    </w:p>
    <w:p w14:paraId="31CCC887" w14:textId="60554C9A" w:rsidR="00710D33" w:rsidRPr="00F06C17" w:rsidRDefault="007974A7" w:rsidP="00F06C17">
      <w:pPr>
        <w:spacing w:after="0"/>
        <w:rPr>
          <w:b/>
          <w:bCs/>
        </w:rPr>
      </w:pPr>
      <w:r w:rsidRPr="00F06C17">
        <w:rPr>
          <w:b/>
          <w:bCs/>
        </w:rPr>
        <w:t>Brief Description of Your Chapter</w:t>
      </w:r>
      <w:r w:rsidR="00F065BA" w:rsidRPr="00F06C17">
        <w:rPr>
          <w:b/>
          <w:bCs/>
        </w:rPr>
        <w:t>*</w:t>
      </w:r>
      <w:r w:rsidRPr="00F06C17">
        <w:rPr>
          <w:b/>
          <w:bCs/>
        </w:rPr>
        <w:t>:</w:t>
      </w:r>
    </w:p>
    <w:p w14:paraId="7E789F35" w14:textId="0DEC3599" w:rsidR="00F065BA" w:rsidRDefault="00F065BA">
      <w:pPr>
        <w:rPr>
          <w:i/>
          <w:iCs/>
        </w:rPr>
      </w:pPr>
      <w:r w:rsidRPr="00F06C17">
        <w:rPr>
          <w:i/>
          <w:iCs/>
        </w:rPr>
        <w:t>Please provide a few sentences</w:t>
      </w:r>
      <w:r w:rsidR="00CA583B">
        <w:rPr>
          <w:i/>
          <w:iCs/>
        </w:rPr>
        <w:t xml:space="preserve"> </w:t>
      </w:r>
      <w:r w:rsidR="00671345">
        <w:rPr>
          <w:i/>
          <w:iCs/>
        </w:rPr>
        <w:t>or</w:t>
      </w:r>
      <w:r w:rsidR="00CA583B">
        <w:rPr>
          <w:i/>
          <w:iCs/>
        </w:rPr>
        <w:t xml:space="preserve"> a paragraph</w:t>
      </w:r>
      <w:r w:rsidRPr="00F06C17">
        <w:rPr>
          <w:i/>
          <w:iCs/>
        </w:rPr>
        <w:t xml:space="preserve"> describing your chapter, such as the kinds of activities you </w:t>
      </w:r>
      <w:proofErr w:type="spellStart"/>
      <w:r w:rsidRPr="00F06C17">
        <w:rPr>
          <w:i/>
          <w:iCs/>
        </w:rPr>
        <w:t>organi</w:t>
      </w:r>
      <w:r w:rsidR="000F2D13">
        <w:rPr>
          <w:i/>
          <w:iCs/>
        </w:rPr>
        <w:t>s</w:t>
      </w:r>
      <w:r w:rsidRPr="00F06C17">
        <w:rPr>
          <w:i/>
          <w:iCs/>
        </w:rPr>
        <w:t>e</w:t>
      </w:r>
      <w:proofErr w:type="spellEnd"/>
      <w:r w:rsidRPr="00F06C17">
        <w:rPr>
          <w:i/>
          <w:iCs/>
        </w:rPr>
        <w:t>, when it was founded, who should join, etc. These descriptions should</w:t>
      </w:r>
      <w:r w:rsidR="00671345">
        <w:rPr>
          <w:i/>
          <w:iCs/>
        </w:rPr>
        <w:t xml:space="preserve"> </w:t>
      </w:r>
      <w:r w:rsidRPr="00F06C17">
        <w:rPr>
          <w:i/>
          <w:iCs/>
        </w:rPr>
        <w:t>n</w:t>
      </w:r>
      <w:r w:rsidR="00671345">
        <w:rPr>
          <w:i/>
          <w:iCs/>
        </w:rPr>
        <w:t>o</w:t>
      </w:r>
      <w:r w:rsidRPr="00F06C17">
        <w:rPr>
          <w:i/>
          <w:iCs/>
        </w:rPr>
        <w:t xml:space="preserve">t include specific </w:t>
      </w:r>
      <w:r w:rsidR="00E761EE">
        <w:rPr>
          <w:i/>
          <w:iCs/>
        </w:rPr>
        <w:t>details</w:t>
      </w:r>
      <w:r w:rsidRPr="00F06C17">
        <w:rPr>
          <w:i/>
          <w:iCs/>
        </w:rPr>
        <w:t xml:space="preserve"> about </w:t>
      </w:r>
      <w:r w:rsidR="00F06C17">
        <w:rPr>
          <w:i/>
          <w:iCs/>
        </w:rPr>
        <w:t xml:space="preserve">upcoming </w:t>
      </w:r>
      <w:r w:rsidRPr="00F06C17">
        <w:rPr>
          <w:i/>
          <w:iCs/>
        </w:rPr>
        <w:t>activities as they are meant to be “eve</w:t>
      </w:r>
      <w:r w:rsidR="00E761EE">
        <w:rPr>
          <w:i/>
          <w:iCs/>
        </w:rPr>
        <w:t>rgreen”</w:t>
      </w:r>
      <w:r w:rsidR="00671345">
        <w:rPr>
          <w:i/>
          <w:iCs/>
        </w:rPr>
        <w:t xml:space="preserve"> and to drive traffic to your chapter’s website to learn more.</w:t>
      </w:r>
    </w:p>
    <w:p w14:paraId="18F4C572" w14:textId="77777777" w:rsidR="00876D80" w:rsidRPr="008F05B2" w:rsidRDefault="00876D80" w:rsidP="00876D80">
      <w:pPr>
        <w:jc w:val="both"/>
        <w:rPr>
          <w:iCs/>
        </w:rPr>
      </w:pPr>
      <w:r w:rsidRPr="008F05B2">
        <w:rPr>
          <w:iCs/>
        </w:rPr>
        <w:t>The Greek chapter of the international non-profit organization “Computer Applications and Quantitative Methods in Archaeology» (CAA-GR) was established in 2012. Members of CAA-GR are scientists from the fields of archeology, social sciences, life sciences, arts, mathematics, information technology, engineers and scientists in all fields of cultural heritage.</w:t>
      </w:r>
    </w:p>
    <w:p w14:paraId="0147644F" w14:textId="77777777" w:rsidR="00876D80" w:rsidRPr="008F05B2" w:rsidRDefault="00876D80" w:rsidP="00876D80">
      <w:pPr>
        <w:jc w:val="both"/>
        <w:rPr>
          <w:iCs/>
        </w:rPr>
      </w:pPr>
      <w:r w:rsidRPr="008F05B2">
        <w:rPr>
          <w:iCs/>
        </w:rPr>
        <w:t>The objectives of the organization are:</w:t>
      </w:r>
    </w:p>
    <w:p w14:paraId="2ADFDF86" w14:textId="77777777" w:rsidR="00876D80" w:rsidRPr="008F05B2" w:rsidRDefault="00876D80" w:rsidP="00876D80">
      <w:pPr>
        <w:numPr>
          <w:ilvl w:val="0"/>
          <w:numId w:val="1"/>
        </w:numPr>
        <w:jc w:val="both"/>
        <w:rPr>
          <w:iCs/>
        </w:rPr>
      </w:pPr>
      <w:r w:rsidRPr="008F05B2">
        <w:rPr>
          <w:iCs/>
        </w:rPr>
        <w:t>to encourage the communication between these disciplines,</w:t>
      </w:r>
    </w:p>
    <w:p w14:paraId="698EF3B1" w14:textId="77777777" w:rsidR="00876D80" w:rsidRPr="008F05B2" w:rsidRDefault="00876D80" w:rsidP="00876D80">
      <w:pPr>
        <w:numPr>
          <w:ilvl w:val="0"/>
          <w:numId w:val="1"/>
        </w:numPr>
        <w:jc w:val="both"/>
        <w:rPr>
          <w:iCs/>
        </w:rPr>
      </w:pPr>
      <w:r w:rsidRPr="008F05B2">
        <w:rPr>
          <w:iCs/>
        </w:rPr>
        <w:t>to provide an overview of current research in the field of computer applications and quantitative methods in archeology,</w:t>
      </w:r>
    </w:p>
    <w:p w14:paraId="2C27B4BE" w14:textId="77777777" w:rsidR="00876D80" w:rsidRPr="008F05B2" w:rsidRDefault="00876D80" w:rsidP="00876D80">
      <w:pPr>
        <w:numPr>
          <w:ilvl w:val="0"/>
          <w:numId w:val="1"/>
        </w:numPr>
        <w:jc w:val="both"/>
        <w:rPr>
          <w:iCs/>
        </w:rPr>
      </w:pPr>
      <w:r w:rsidRPr="008F05B2">
        <w:rPr>
          <w:iCs/>
        </w:rPr>
        <w:t>to give rise to debate and future progress in the area of research,</w:t>
      </w:r>
    </w:p>
    <w:p w14:paraId="0A4D9A52" w14:textId="77777777" w:rsidR="00876D80" w:rsidRPr="008F05B2" w:rsidRDefault="00876D80" w:rsidP="00876D80">
      <w:pPr>
        <w:numPr>
          <w:ilvl w:val="0"/>
          <w:numId w:val="1"/>
        </w:numPr>
        <w:jc w:val="both"/>
        <w:rPr>
          <w:iCs/>
        </w:rPr>
      </w:pPr>
      <w:r w:rsidRPr="008F05B2">
        <w:rPr>
          <w:iCs/>
        </w:rPr>
        <w:t>to offer guidance and support in the form of seminars and / or workshops</w:t>
      </w:r>
    </w:p>
    <w:p w14:paraId="5E25DF3B" w14:textId="77777777" w:rsidR="00876D80" w:rsidRPr="008F05B2" w:rsidRDefault="00876D80" w:rsidP="00876D80">
      <w:pPr>
        <w:numPr>
          <w:ilvl w:val="0"/>
          <w:numId w:val="1"/>
        </w:numPr>
        <w:jc w:val="both"/>
        <w:rPr>
          <w:iCs/>
        </w:rPr>
      </w:pPr>
      <w:r w:rsidRPr="008F05B2">
        <w:rPr>
          <w:iCs/>
        </w:rPr>
        <w:t>to publish the results of research reported in scientific meetings organized by the CAA-GR,</w:t>
      </w:r>
    </w:p>
    <w:p w14:paraId="6DF1B10C" w14:textId="77777777" w:rsidR="00876D80" w:rsidRPr="00DA0F7A" w:rsidRDefault="00876D80" w:rsidP="00876D80">
      <w:pPr>
        <w:numPr>
          <w:ilvl w:val="0"/>
          <w:numId w:val="1"/>
        </w:numPr>
        <w:jc w:val="both"/>
        <w:rPr>
          <w:iCs/>
        </w:rPr>
      </w:pPr>
      <w:r w:rsidRPr="00DA0F7A">
        <w:rPr>
          <w:iCs/>
        </w:rPr>
        <w:t>to support relevant research in these fields in the region of the Eastern Mediterranean.</w:t>
      </w:r>
    </w:p>
    <w:p w14:paraId="6C2218A9" w14:textId="77777777" w:rsidR="00876D80" w:rsidRPr="00B334B5" w:rsidRDefault="00876D80" w:rsidP="00876D80">
      <w:pPr>
        <w:jc w:val="both"/>
        <w:rPr>
          <w:iCs/>
        </w:rPr>
      </w:pPr>
      <w:r w:rsidRPr="00DA0F7A">
        <w:rPr>
          <w:iCs/>
        </w:rPr>
        <w:t>CAA-GR brings together a range of scholars, specialists and experts in the fields of archaeology, history, cultural heritage, digital scholarship, GIS, mathematics, semantic web and informatics who work in the Eastern Mediterranean region, encompassing Greece, Cyprus, Italy and Turkey. The aim of the Greek National Chapter of the CAA is to encourage communication among scholars of the aforementioned fields conducting research in the Eastern Mediterranean and facilitate interdisciplinary cooperation. CAA-GR also aims to provide a platform for scientists at all levels to present their work and current research in the field, to stimulate discussion and offer guidance and support in the form of seminars and/or workshops, especially for young scientists in order to strengthen interdisciplinary collaboration in the Eastern Mediterranean.</w:t>
      </w:r>
      <w:r>
        <w:rPr>
          <w:iCs/>
        </w:rPr>
        <w:t xml:space="preserve"> </w:t>
      </w:r>
    </w:p>
    <w:p w14:paraId="41DCAE3D" w14:textId="4A152277" w:rsidR="00F06C17" w:rsidRPr="00876D80" w:rsidRDefault="00F06C17"/>
    <w:p w14:paraId="27D813F0" w14:textId="27819676" w:rsidR="00F06C17" w:rsidRDefault="00F06C17">
      <w:pPr>
        <w:rPr>
          <w:i/>
          <w:iCs/>
        </w:rPr>
      </w:pPr>
    </w:p>
    <w:p w14:paraId="3175F027" w14:textId="2B470C2C" w:rsidR="00F06C17" w:rsidRDefault="00F06C17">
      <w:pPr>
        <w:rPr>
          <w:i/>
          <w:iCs/>
        </w:rPr>
      </w:pPr>
    </w:p>
    <w:p w14:paraId="5FAAB578" w14:textId="3300B35B" w:rsidR="00671345" w:rsidRDefault="00671345">
      <w:pPr>
        <w:rPr>
          <w:i/>
          <w:iCs/>
        </w:rPr>
      </w:pPr>
    </w:p>
    <w:p w14:paraId="3CED8014" w14:textId="7E5746D2" w:rsidR="00671345" w:rsidRDefault="00671345">
      <w:pPr>
        <w:rPr>
          <w:i/>
          <w:iCs/>
        </w:rPr>
      </w:pPr>
    </w:p>
    <w:p w14:paraId="7544D208" w14:textId="6C3A84E6" w:rsidR="00671345" w:rsidRDefault="00671345">
      <w:pPr>
        <w:rPr>
          <w:i/>
          <w:iCs/>
        </w:rPr>
      </w:pPr>
    </w:p>
    <w:p w14:paraId="1BE2ADC5" w14:textId="77777777" w:rsidR="00671345" w:rsidRPr="00F06C17" w:rsidRDefault="00671345">
      <w:pPr>
        <w:rPr>
          <w:i/>
          <w:iCs/>
        </w:rPr>
      </w:pPr>
    </w:p>
    <w:p w14:paraId="735ADEAB" w14:textId="001D46ED" w:rsidR="00F065BA" w:rsidRDefault="00F065BA"/>
    <w:p w14:paraId="6862FFAF" w14:textId="36E22CAC" w:rsidR="00F06C17" w:rsidRPr="00CA583B" w:rsidRDefault="00F06C17" w:rsidP="00146FDF">
      <w:pPr>
        <w:spacing w:after="0"/>
        <w:rPr>
          <w:b/>
          <w:bCs/>
        </w:rPr>
      </w:pPr>
      <w:r w:rsidRPr="00CA583B">
        <w:rPr>
          <w:b/>
          <w:bCs/>
        </w:rPr>
        <w:t>Translated Description</w:t>
      </w:r>
      <w:r w:rsidR="00F065BA" w:rsidRPr="00CA583B">
        <w:rPr>
          <w:b/>
          <w:bCs/>
        </w:rPr>
        <w:t xml:space="preserve"> </w:t>
      </w:r>
      <w:r w:rsidRPr="00CA583B">
        <w:rPr>
          <w:b/>
          <w:bCs/>
        </w:rPr>
        <w:t>in Your Chapter’s Language(s)*:</w:t>
      </w:r>
    </w:p>
    <w:p w14:paraId="72B76D06" w14:textId="6D16E36F" w:rsidR="00F06C17" w:rsidRPr="00EE4682" w:rsidRDefault="00F06C17">
      <w:pPr>
        <w:rPr>
          <w:i/>
          <w:iCs/>
        </w:rPr>
      </w:pPr>
      <w:r w:rsidRPr="00EE4682">
        <w:rPr>
          <w:i/>
          <w:iCs/>
        </w:rPr>
        <w:t xml:space="preserve">If you would like to include </w:t>
      </w:r>
      <w:r w:rsidR="00CA583B" w:rsidRPr="00EE4682">
        <w:rPr>
          <w:i/>
          <w:iCs/>
        </w:rPr>
        <w:t xml:space="preserve">the </w:t>
      </w:r>
      <w:r w:rsidR="00671345">
        <w:rPr>
          <w:i/>
          <w:iCs/>
        </w:rPr>
        <w:t xml:space="preserve">same </w:t>
      </w:r>
      <w:r w:rsidR="00CA583B" w:rsidRPr="00EE4682">
        <w:rPr>
          <w:i/>
          <w:iCs/>
        </w:rPr>
        <w:t>description</w:t>
      </w:r>
      <w:r w:rsidR="00671345">
        <w:rPr>
          <w:i/>
          <w:iCs/>
        </w:rPr>
        <w:t xml:space="preserve"> </w:t>
      </w:r>
      <w:r w:rsidR="00CA583B" w:rsidRPr="00EE4682">
        <w:rPr>
          <w:i/>
          <w:iCs/>
        </w:rPr>
        <w:t xml:space="preserve">in your chapter’s language(s) as well, please </w:t>
      </w:r>
      <w:r w:rsidR="00C6349A">
        <w:rPr>
          <w:i/>
          <w:iCs/>
        </w:rPr>
        <w:t>provide the translation.</w:t>
      </w:r>
    </w:p>
    <w:p w14:paraId="7A19DCCA" w14:textId="77777777" w:rsidR="00A36643" w:rsidRPr="00DA0F7A" w:rsidRDefault="00A36643" w:rsidP="00A36643">
      <w:pPr>
        <w:jc w:val="both"/>
        <w:rPr>
          <w:sz w:val="24"/>
          <w:szCs w:val="24"/>
          <w:lang w:val="el-GR"/>
        </w:rPr>
      </w:pPr>
      <w:bookmarkStart w:id="1" w:name="_Hlk109067647"/>
      <w:r w:rsidRPr="00DA0F7A">
        <w:rPr>
          <w:rFonts w:cs="Cambria"/>
          <w:sz w:val="24"/>
          <w:szCs w:val="24"/>
        </w:rPr>
        <w:t>T</w:t>
      </w:r>
      <w:r w:rsidRPr="00DA0F7A">
        <w:rPr>
          <w:rFonts w:ascii="Cambria" w:hAnsi="Cambria" w:cs="Cambria"/>
          <w:sz w:val="24"/>
          <w:szCs w:val="24"/>
          <w:lang w:val="el-GR"/>
        </w:rPr>
        <w:t>ο</w:t>
      </w:r>
      <w:r w:rsidRPr="00DA0F7A">
        <w:rPr>
          <w:sz w:val="24"/>
          <w:szCs w:val="24"/>
          <w:lang w:val="el-GR"/>
        </w:rPr>
        <w:t xml:space="preserve"> </w:t>
      </w:r>
      <w:r w:rsidRPr="00DA0F7A">
        <w:rPr>
          <w:rFonts w:ascii="Cambria" w:hAnsi="Cambria" w:cs="Cambria"/>
          <w:sz w:val="24"/>
          <w:szCs w:val="24"/>
          <w:lang w:val="el-GR"/>
        </w:rPr>
        <w:t>Ελληνικό</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αράρτημα</w:t>
      </w:r>
      <w:r w:rsidRPr="00DA0F7A">
        <w:rPr>
          <w:sz w:val="24"/>
          <w:szCs w:val="24"/>
          <w:lang w:val="el-GR"/>
        </w:rPr>
        <w:t xml:space="preserve"> </w:t>
      </w:r>
      <w:r w:rsidRPr="00DA0F7A">
        <w:rPr>
          <w:rFonts w:ascii="Cambria" w:hAnsi="Cambria" w:cs="Cambria"/>
          <w:sz w:val="24"/>
          <w:szCs w:val="24"/>
          <w:lang w:val="el-GR"/>
        </w:rPr>
        <w:t>του</w:t>
      </w:r>
      <w:r w:rsidRPr="00DA0F7A">
        <w:rPr>
          <w:sz w:val="24"/>
          <w:szCs w:val="24"/>
          <w:lang w:val="el-GR"/>
        </w:rPr>
        <w:t xml:space="preserve"> </w:t>
      </w:r>
      <w:r w:rsidRPr="00DA0F7A">
        <w:rPr>
          <w:rFonts w:ascii="Cambria" w:hAnsi="Cambria" w:cs="Cambria"/>
          <w:sz w:val="24"/>
          <w:szCs w:val="24"/>
          <w:lang w:val="el-GR"/>
        </w:rPr>
        <w:t>διεθνούς</w:t>
      </w:r>
      <w:r w:rsidRPr="00DA0F7A">
        <w:rPr>
          <w:sz w:val="24"/>
          <w:szCs w:val="24"/>
          <w:lang w:val="el-GR"/>
        </w:rPr>
        <w:t xml:space="preserve"> </w:t>
      </w:r>
      <w:r w:rsidRPr="00DA0F7A">
        <w:rPr>
          <w:rFonts w:ascii="Cambria" w:hAnsi="Cambria" w:cs="Cambria"/>
          <w:sz w:val="24"/>
          <w:szCs w:val="24"/>
          <w:lang w:val="el-GR"/>
        </w:rPr>
        <w:t>μη</w:t>
      </w:r>
      <w:r w:rsidRPr="00DA0F7A">
        <w:rPr>
          <w:sz w:val="24"/>
          <w:szCs w:val="24"/>
          <w:lang w:val="el-GR"/>
        </w:rPr>
        <w:t xml:space="preserve"> </w:t>
      </w:r>
      <w:r w:rsidRPr="00DA0F7A">
        <w:rPr>
          <w:rFonts w:ascii="Cambria" w:hAnsi="Cambria" w:cs="Cambria"/>
          <w:sz w:val="24"/>
          <w:szCs w:val="24"/>
          <w:lang w:val="el-GR"/>
        </w:rPr>
        <w:t>κερδοσκο</w:t>
      </w:r>
      <w:r w:rsidRPr="00DA0F7A">
        <w:rPr>
          <w:rFonts w:cs="Perpetua"/>
          <w:sz w:val="24"/>
          <w:szCs w:val="24"/>
          <w:lang w:val="el-GR"/>
        </w:rPr>
        <w:t>π</w:t>
      </w:r>
      <w:r w:rsidRPr="00DA0F7A">
        <w:rPr>
          <w:rFonts w:ascii="Cambria" w:hAnsi="Cambria" w:cs="Cambria"/>
          <w:sz w:val="24"/>
          <w:szCs w:val="24"/>
          <w:lang w:val="el-GR"/>
        </w:rPr>
        <w:t>ικού</w:t>
      </w:r>
      <w:r w:rsidRPr="00DA0F7A">
        <w:rPr>
          <w:sz w:val="24"/>
          <w:szCs w:val="24"/>
          <w:lang w:val="el-GR"/>
        </w:rPr>
        <w:t xml:space="preserve"> </w:t>
      </w:r>
      <w:r w:rsidRPr="00DA0F7A">
        <w:rPr>
          <w:rFonts w:ascii="Cambria" w:hAnsi="Cambria" w:cs="Cambria"/>
          <w:sz w:val="24"/>
          <w:szCs w:val="24"/>
          <w:lang w:val="el-GR"/>
        </w:rPr>
        <w:t>οργανισμού</w:t>
      </w:r>
      <w:r w:rsidRPr="00DA0F7A">
        <w:rPr>
          <w:sz w:val="24"/>
          <w:szCs w:val="24"/>
          <w:lang w:val="el-GR"/>
        </w:rPr>
        <w:t xml:space="preserve"> </w:t>
      </w:r>
      <w:r w:rsidRPr="00DA0F7A">
        <w:rPr>
          <w:rFonts w:cs="Perpetua"/>
          <w:sz w:val="24"/>
          <w:szCs w:val="24"/>
          <w:lang w:val="el-GR"/>
        </w:rPr>
        <w:t>«</w:t>
      </w:r>
      <w:r w:rsidRPr="00DA0F7A">
        <w:rPr>
          <w:rFonts w:ascii="Cambria" w:hAnsi="Cambria" w:cs="Cambria"/>
          <w:sz w:val="24"/>
          <w:szCs w:val="24"/>
          <w:lang w:val="el-GR"/>
        </w:rPr>
        <w:t>Εφαρμογές</w:t>
      </w:r>
      <w:r w:rsidRPr="00DA0F7A">
        <w:rPr>
          <w:sz w:val="24"/>
          <w:szCs w:val="24"/>
          <w:lang w:val="el-GR"/>
        </w:rPr>
        <w:t xml:space="preserve"> </w:t>
      </w:r>
      <w:r w:rsidRPr="00DA0F7A">
        <w:rPr>
          <w:rFonts w:ascii="Cambria" w:hAnsi="Cambria" w:cs="Cambria"/>
          <w:sz w:val="24"/>
          <w:szCs w:val="24"/>
          <w:lang w:val="el-GR"/>
        </w:rPr>
        <w:t>Πληροφορικής</w:t>
      </w:r>
      <w:r w:rsidRPr="00DA0F7A">
        <w:rPr>
          <w:sz w:val="24"/>
          <w:szCs w:val="24"/>
          <w:lang w:val="el-GR"/>
        </w:rPr>
        <w:t xml:space="preserve"> </w:t>
      </w:r>
      <w:r w:rsidRPr="00DA0F7A">
        <w:rPr>
          <w:rFonts w:ascii="Cambria" w:hAnsi="Cambria" w:cs="Cambria"/>
          <w:sz w:val="24"/>
          <w:szCs w:val="24"/>
          <w:lang w:val="el-GR"/>
        </w:rPr>
        <w:t>και</w:t>
      </w:r>
      <w:r w:rsidRPr="00DA0F7A">
        <w:rPr>
          <w:sz w:val="24"/>
          <w:szCs w:val="24"/>
          <w:lang w:val="el-GR"/>
        </w:rPr>
        <w:t xml:space="preserve"> </w:t>
      </w:r>
      <w:r w:rsidRPr="00DA0F7A">
        <w:rPr>
          <w:rFonts w:ascii="Cambria" w:hAnsi="Cambria" w:cs="Cambria"/>
          <w:sz w:val="24"/>
          <w:szCs w:val="24"/>
          <w:lang w:val="el-GR"/>
        </w:rPr>
        <w:t>Ποσοτικές</w:t>
      </w:r>
      <w:r w:rsidRPr="00DA0F7A">
        <w:rPr>
          <w:sz w:val="24"/>
          <w:szCs w:val="24"/>
          <w:lang w:val="el-GR"/>
        </w:rPr>
        <w:t xml:space="preserve"> </w:t>
      </w:r>
      <w:r w:rsidRPr="00DA0F7A">
        <w:rPr>
          <w:rFonts w:ascii="Cambria" w:hAnsi="Cambria" w:cs="Cambria"/>
          <w:sz w:val="24"/>
          <w:szCs w:val="24"/>
          <w:lang w:val="el-GR"/>
        </w:rPr>
        <w:t>Μέθοδοι</w:t>
      </w:r>
      <w:r w:rsidRPr="00DA0F7A">
        <w:rPr>
          <w:sz w:val="24"/>
          <w:szCs w:val="24"/>
          <w:lang w:val="el-GR"/>
        </w:rPr>
        <w:t xml:space="preserve"> </w:t>
      </w:r>
      <w:r w:rsidRPr="00DA0F7A">
        <w:rPr>
          <w:rFonts w:ascii="Cambria" w:hAnsi="Cambria" w:cs="Cambria"/>
          <w:sz w:val="24"/>
          <w:szCs w:val="24"/>
          <w:lang w:val="el-GR"/>
        </w:rPr>
        <w:t>στην</w:t>
      </w:r>
      <w:r w:rsidRPr="00DA0F7A">
        <w:rPr>
          <w:sz w:val="24"/>
          <w:szCs w:val="24"/>
          <w:lang w:val="el-GR"/>
        </w:rPr>
        <w:t xml:space="preserve"> </w:t>
      </w:r>
      <w:r w:rsidRPr="00DA0F7A">
        <w:rPr>
          <w:rFonts w:ascii="Cambria" w:hAnsi="Cambria" w:cs="Cambria"/>
          <w:sz w:val="24"/>
          <w:szCs w:val="24"/>
          <w:lang w:val="el-GR"/>
        </w:rPr>
        <w:t>Αρχαιολογία</w:t>
      </w:r>
      <w:r w:rsidRPr="00DA0F7A">
        <w:rPr>
          <w:rFonts w:cs="Perpetua"/>
          <w:sz w:val="24"/>
          <w:szCs w:val="24"/>
          <w:lang w:val="el-GR"/>
        </w:rPr>
        <w:t>»</w:t>
      </w:r>
      <w:r w:rsidRPr="00DA0F7A">
        <w:rPr>
          <w:sz w:val="24"/>
          <w:szCs w:val="24"/>
          <w:lang w:val="el-GR"/>
        </w:rPr>
        <w:t xml:space="preserve"> (CAA-GR) </w:t>
      </w:r>
      <w:r w:rsidRPr="00DA0F7A">
        <w:rPr>
          <w:rFonts w:ascii="Cambria" w:hAnsi="Cambria" w:cs="Cambria"/>
          <w:sz w:val="24"/>
          <w:szCs w:val="24"/>
          <w:lang w:val="el-GR"/>
        </w:rPr>
        <w:t>ιδρύθηκε</w:t>
      </w:r>
      <w:r w:rsidRPr="00DA0F7A">
        <w:rPr>
          <w:sz w:val="24"/>
          <w:szCs w:val="24"/>
          <w:lang w:val="el-GR"/>
        </w:rPr>
        <w:t xml:space="preserve"> </w:t>
      </w:r>
      <w:r w:rsidRPr="00DA0F7A">
        <w:rPr>
          <w:rFonts w:ascii="Cambria" w:hAnsi="Cambria" w:cs="Cambria"/>
          <w:sz w:val="24"/>
          <w:szCs w:val="24"/>
          <w:lang w:val="el-GR"/>
        </w:rPr>
        <w:t>το</w:t>
      </w:r>
      <w:r w:rsidRPr="00DA0F7A">
        <w:rPr>
          <w:sz w:val="24"/>
          <w:szCs w:val="24"/>
          <w:lang w:val="el-GR"/>
        </w:rPr>
        <w:t xml:space="preserve"> 2012. </w:t>
      </w:r>
      <w:r w:rsidRPr="00DA0F7A">
        <w:rPr>
          <w:rFonts w:ascii="Cambria" w:hAnsi="Cambria" w:cs="Cambria"/>
          <w:sz w:val="24"/>
          <w:szCs w:val="24"/>
          <w:lang w:val="el-GR"/>
        </w:rPr>
        <w:t>Μέλη</w:t>
      </w:r>
      <w:r w:rsidRPr="00DA0F7A">
        <w:rPr>
          <w:sz w:val="24"/>
          <w:szCs w:val="24"/>
          <w:lang w:val="el-GR"/>
        </w:rPr>
        <w:t xml:space="preserve"> </w:t>
      </w:r>
      <w:r w:rsidRPr="00DA0F7A">
        <w:rPr>
          <w:rFonts w:ascii="Cambria" w:hAnsi="Cambria" w:cs="Cambria"/>
          <w:sz w:val="24"/>
          <w:szCs w:val="24"/>
          <w:lang w:val="el-GR"/>
        </w:rPr>
        <w:t>του</w:t>
      </w:r>
      <w:r w:rsidRPr="00DA0F7A">
        <w:rPr>
          <w:sz w:val="24"/>
          <w:szCs w:val="24"/>
          <w:lang w:val="el-GR"/>
        </w:rPr>
        <w:t xml:space="preserve"> CAA-GR </w:t>
      </w:r>
      <w:r w:rsidRPr="00DA0F7A">
        <w:rPr>
          <w:rFonts w:ascii="Cambria" w:hAnsi="Cambria" w:cs="Cambria"/>
          <w:sz w:val="24"/>
          <w:szCs w:val="24"/>
          <w:lang w:val="el-GR"/>
        </w:rPr>
        <w:t>είναι</w:t>
      </w:r>
      <w:r w:rsidRPr="00DA0F7A">
        <w:rPr>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ιστήμονες</w:t>
      </w:r>
      <w:r w:rsidRPr="00DA0F7A">
        <w:rPr>
          <w:sz w:val="24"/>
          <w:szCs w:val="24"/>
          <w:lang w:val="el-GR"/>
        </w:rPr>
        <w:t xml:space="preserve"> </w:t>
      </w:r>
      <w:r w:rsidRPr="00DA0F7A">
        <w:rPr>
          <w:rFonts w:ascii="Cambria" w:hAnsi="Cambria" w:cs="Cambria"/>
          <w:sz w:val="24"/>
          <w:szCs w:val="24"/>
          <w:lang w:val="el-GR"/>
        </w:rPr>
        <w:t>α</w:t>
      </w:r>
      <w:r w:rsidRPr="00DA0F7A">
        <w:rPr>
          <w:rFonts w:cs="Perpetua"/>
          <w:sz w:val="24"/>
          <w:szCs w:val="24"/>
          <w:lang w:val="el-GR"/>
        </w:rPr>
        <w:t>π</w:t>
      </w:r>
      <w:r w:rsidRPr="00DA0F7A">
        <w:rPr>
          <w:rFonts w:ascii="Cambria" w:hAnsi="Cambria" w:cs="Cambria"/>
          <w:sz w:val="24"/>
          <w:szCs w:val="24"/>
          <w:lang w:val="el-GR"/>
        </w:rPr>
        <w:t>ό</w:t>
      </w:r>
      <w:r w:rsidRPr="00DA0F7A">
        <w:rPr>
          <w:sz w:val="24"/>
          <w:szCs w:val="24"/>
          <w:lang w:val="el-GR"/>
        </w:rPr>
        <w:t xml:space="preserve"> </w:t>
      </w:r>
      <w:r w:rsidRPr="00DA0F7A">
        <w:rPr>
          <w:rFonts w:ascii="Cambria" w:hAnsi="Cambria" w:cs="Cambria"/>
          <w:sz w:val="24"/>
          <w:szCs w:val="24"/>
          <w:lang w:val="el-GR"/>
        </w:rPr>
        <w:t>τον</w:t>
      </w:r>
      <w:r w:rsidRPr="00DA0F7A">
        <w:rPr>
          <w:sz w:val="24"/>
          <w:szCs w:val="24"/>
          <w:lang w:val="el-GR"/>
        </w:rPr>
        <w:t xml:space="preserve"> </w:t>
      </w:r>
      <w:r w:rsidRPr="00DA0F7A">
        <w:rPr>
          <w:rFonts w:ascii="Cambria" w:hAnsi="Cambria" w:cs="Cambria"/>
          <w:sz w:val="24"/>
          <w:szCs w:val="24"/>
          <w:lang w:val="el-GR"/>
        </w:rPr>
        <w:t>χώρο</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ascii="Cambria" w:hAnsi="Cambria" w:cs="Cambria"/>
          <w:sz w:val="24"/>
          <w:szCs w:val="24"/>
          <w:lang w:val="el-GR"/>
        </w:rPr>
        <w:t>αρχαιολογίας</w:t>
      </w:r>
      <w:r w:rsidRPr="00DA0F7A">
        <w:rPr>
          <w:sz w:val="24"/>
          <w:szCs w:val="24"/>
          <w:lang w:val="el-GR"/>
        </w:rPr>
        <w:t xml:space="preserve">, </w:t>
      </w:r>
      <w:r w:rsidRPr="00DA0F7A">
        <w:rPr>
          <w:rFonts w:ascii="Cambria" w:hAnsi="Cambria" w:cs="Cambria"/>
          <w:sz w:val="24"/>
          <w:szCs w:val="24"/>
          <w:lang w:val="el-GR"/>
        </w:rPr>
        <w:t>των</w:t>
      </w:r>
      <w:r w:rsidRPr="00DA0F7A">
        <w:rPr>
          <w:sz w:val="24"/>
          <w:szCs w:val="24"/>
          <w:lang w:val="el-GR"/>
        </w:rPr>
        <w:t xml:space="preserve"> </w:t>
      </w:r>
      <w:r w:rsidRPr="00DA0F7A">
        <w:rPr>
          <w:rFonts w:ascii="Cambria" w:hAnsi="Cambria" w:cs="Cambria"/>
          <w:sz w:val="24"/>
          <w:szCs w:val="24"/>
          <w:lang w:val="el-GR"/>
        </w:rPr>
        <w:t>κοινωνικών</w:t>
      </w:r>
      <w:r w:rsidRPr="00DA0F7A">
        <w:rPr>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ιστημών</w:t>
      </w:r>
      <w:r w:rsidRPr="00DA0F7A">
        <w:rPr>
          <w:sz w:val="24"/>
          <w:szCs w:val="24"/>
          <w:lang w:val="el-GR"/>
        </w:rPr>
        <w:t xml:space="preserve">, </w:t>
      </w:r>
      <w:r w:rsidRPr="00DA0F7A">
        <w:rPr>
          <w:rFonts w:ascii="Cambria" w:hAnsi="Cambria" w:cs="Cambria"/>
          <w:sz w:val="24"/>
          <w:szCs w:val="24"/>
          <w:lang w:val="el-GR"/>
        </w:rPr>
        <w:t>των</w:t>
      </w:r>
      <w:r w:rsidRPr="00DA0F7A">
        <w:rPr>
          <w:sz w:val="24"/>
          <w:szCs w:val="24"/>
          <w:lang w:val="el-GR"/>
        </w:rPr>
        <w:t xml:space="preserve"> </w:t>
      </w:r>
      <w:proofErr w:type="spellStart"/>
      <w:r w:rsidRPr="00DA0F7A">
        <w:rPr>
          <w:rFonts w:ascii="Cambria" w:hAnsi="Cambria" w:cs="Cambria"/>
          <w:sz w:val="24"/>
          <w:szCs w:val="24"/>
          <w:lang w:val="el-GR"/>
        </w:rPr>
        <w:t>βιοε</w:t>
      </w:r>
      <w:r w:rsidRPr="00DA0F7A">
        <w:rPr>
          <w:rFonts w:cs="Perpetua"/>
          <w:sz w:val="24"/>
          <w:szCs w:val="24"/>
          <w:lang w:val="el-GR"/>
        </w:rPr>
        <w:t>π</w:t>
      </w:r>
      <w:r w:rsidRPr="00DA0F7A">
        <w:rPr>
          <w:rFonts w:ascii="Cambria" w:hAnsi="Cambria" w:cs="Cambria"/>
          <w:sz w:val="24"/>
          <w:szCs w:val="24"/>
          <w:lang w:val="el-GR"/>
        </w:rPr>
        <w:t>ιστημών</w:t>
      </w:r>
      <w:proofErr w:type="spellEnd"/>
      <w:r w:rsidRPr="00DA0F7A">
        <w:rPr>
          <w:sz w:val="24"/>
          <w:szCs w:val="24"/>
          <w:lang w:val="el-GR"/>
        </w:rPr>
        <w:t xml:space="preserve">, </w:t>
      </w:r>
      <w:r w:rsidRPr="00DA0F7A">
        <w:rPr>
          <w:rFonts w:ascii="Cambria" w:hAnsi="Cambria" w:cs="Cambria"/>
          <w:sz w:val="24"/>
          <w:szCs w:val="24"/>
          <w:lang w:val="el-GR"/>
        </w:rPr>
        <w:t>των</w:t>
      </w:r>
      <w:r w:rsidRPr="00DA0F7A">
        <w:rPr>
          <w:sz w:val="24"/>
          <w:szCs w:val="24"/>
          <w:lang w:val="el-GR"/>
        </w:rPr>
        <w:t xml:space="preserve"> </w:t>
      </w:r>
      <w:r w:rsidRPr="00DA0F7A">
        <w:rPr>
          <w:rFonts w:ascii="Cambria" w:hAnsi="Cambria" w:cs="Cambria"/>
          <w:sz w:val="24"/>
          <w:szCs w:val="24"/>
          <w:lang w:val="el-GR"/>
        </w:rPr>
        <w:t>τεχνών</w:t>
      </w:r>
      <w:r w:rsidRPr="00DA0F7A">
        <w:rPr>
          <w:sz w:val="24"/>
          <w:szCs w:val="24"/>
          <w:lang w:val="el-GR"/>
        </w:rPr>
        <w:t xml:space="preserve">, </w:t>
      </w:r>
      <w:r w:rsidRPr="00DA0F7A">
        <w:rPr>
          <w:rFonts w:ascii="Cambria" w:hAnsi="Cambria" w:cs="Cambria"/>
          <w:sz w:val="24"/>
          <w:szCs w:val="24"/>
          <w:lang w:val="el-GR"/>
        </w:rPr>
        <w:t>των</w:t>
      </w:r>
      <w:r w:rsidRPr="00DA0F7A">
        <w:rPr>
          <w:sz w:val="24"/>
          <w:szCs w:val="24"/>
          <w:lang w:val="el-GR"/>
        </w:rPr>
        <w:t xml:space="preserve"> </w:t>
      </w:r>
      <w:r w:rsidRPr="00DA0F7A">
        <w:rPr>
          <w:rFonts w:ascii="Cambria" w:hAnsi="Cambria" w:cs="Cambria"/>
          <w:sz w:val="24"/>
          <w:szCs w:val="24"/>
          <w:lang w:val="el-GR"/>
        </w:rPr>
        <w:t>μαθηματικών</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ληροφορικής</w:t>
      </w:r>
      <w:r w:rsidRPr="00DA0F7A">
        <w:rPr>
          <w:sz w:val="24"/>
          <w:szCs w:val="24"/>
          <w:lang w:val="el-GR"/>
        </w:rPr>
        <w:t xml:space="preserve">, </w:t>
      </w:r>
      <w:r w:rsidRPr="00DA0F7A">
        <w:rPr>
          <w:rFonts w:ascii="Cambria" w:hAnsi="Cambria" w:cs="Cambria"/>
          <w:sz w:val="24"/>
          <w:szCs w:val="24"/>
          <w:lang w:val="el-GR"/>
        </w:rPr>
        <w:t>μηχανικοί</w:t>
      </w:r>
      <w:r w:rsidRPr="00DA0F7A">
        <w:rPr>
          <w:rFonts w:cs="Perpetua"/>
          <w:sz w:val="24"/>
          <w:szCs w:val="24"/>
          <w:lang w:val="el-GR"/>
        </w:rPr>
        <w:t> </w:t>
      </w:r>
      <w:r w:rsidRPr="00DA0F7A">
        <w:rPr>
          <w:sz w:val="24"/>
          <w:szCs w:val="24"/>
          <w:lang w:val="el-GR"/>
        </w:rPr>
        <w:t xml:space="preserve"> </w:t>
      </w:r>
      <w:r w:rsidRPr="00DA0F7A">
        <w:rPr>
          <w:rFonts w:ascii="Cambria" w:hAnsi="Cambria" w:cs="Cambria"/>
          <w:sz w:val="24"/>
          <w:szCs w:val="24"/>
          <w:lang w:val="el-GR"/>
        </w:rPr>
        <w:t>και</w:t>
      </w:r>
      <w:r w:rsidRPr="00DA0F7A">
        <w:rPr>
          <w:sz w:val="24"/>
          <w:szCs w:val="24"/>
          <w:lang w:val="el-GR"/>
        </w:rPr>
        <w:t xml:space="preserve"> </w:t>
      </w:r>
      <w:r w:rsidRPr="00DA0F7A">
        <w:rPr>
          <w:rFonts w:ascii="Cambria" w:hAnsi="Cambria" w:cs="Cambria"/>
          <w:sz w:val="24"/>
          <w:szCs w:val="24"/>
          <w:lang w:val="el-GR"/>
        </w:rPr>
        <w:t>ειδικοί</w:t>
      </w:r>
      <w:r w:rsidRPr="00DA0F7A">
        <w:rPr>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ιστήμονες</w:t>
      </w:r>
      <w:r w:rsidRPr="00DA0F7A">
        <w:rPr>
          <w:sz w:val="24"/>
          <w:szCs w:val="24"/>
          <w:lang w:val="el-GR"/>
        </w:rPr>
        <w:t xml:space="preserve"> </w:t>
      </w:r>
      <w:r w:rsidRPr="00DA0F7A">
        <w:rPr>
          <w:rFonts w:ascii="Cambria" w:hAnsi="Cambria" w:cs="Cambria"/>
          <w:sz w:val="24"/>
          <w:szCs w:val="24"/>
          <w:lang w:val="el-GR"/>
        </w:rPr>
        <w:t>σε</w:t>
      </w:r>
      <w:r w:rsidRPr="00DA0F7A">
        <w:rPr>
          <w:sz w:val="24"/>
          <w:szCs w:val="24"/>
          <w:lang w:val="el-GR"/>
        </w:rPr>
        <w:t xml:space="preserve"> </w:t>
      </w:r>
      <w:r w:rsidRPr="00DA0F7A">
        <w:rPr>
          <w:rFonts w:ascii="Cambria" w:hAnsi="Cambria" w:cs="Cambria"/>
          <w:sz w:val="24"/>
          <w:szCs w:val="24"/>
          <w:lang w:val="el-GR"/>
        </w:rPr>
        <w:t>όλους</w:t>
      </w:r>
      <w:r w:rsidRPr="00DA0F7A">
        <w:rPr>
          <w:sz w:val="24"/>
          <w:szCs w:val="24"/>
          <w:lang w:val="el-GR"/>
        </w:rPr>
        <w:t xml:space="preserve"> </w:t>
      </w:r>
      <w:r w:rsidRPr="00DA0F7A">
        <w:rPr>
          <w:rFonts w:ascii="Cambria" w:hAnsi="Cambria" w:cs="Cambria"/>
          <w:sz w:val="24"/>
          <w:szCs w:val="24"/>
          <w:lang w:val="el-GR"/>
        </w:rPr>
        <w:t>τους</w:t>
      </w:r>
      <w:r w:rsidRPr="00DA0F7A">
        <w:rPr>
          <w:rFonts w:cs="Perpetua"/>
          <w:sz w:val="24"/>
          <w:szCs w:val="24"/>
          <w:lang w:val="el-GR"/>
        </w:rPr>
        <w:t> </w:t>
      </w:r>
      <w:r w:rsidRPr="00DA0F7A">
        <w:rPr>
          <w:sz w:val="24"/>
          <w:szCs w:val="24"/>
          <w:lang w:val="el-GR"/>
        </w:rPr>
        <w:t xml:space="preserve"> </w:t>
      </w:r>
      <w:r w:rsidRPr="00DA0F7A">
        <w:rPr>
          <w:rFonts w:ascii="Cambria" w:hAnsi="Cambria" w:cs="Cambria"/>
          <w:sz w:val="24"/>
          <w:szCs w:val="24"/>
          <w:lang w:val="el-GR"/>
        </w:rPr>
        <w:t>τομείς</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ολιτιστικής</w:t>
      </w:r>
      <w:r w:rsidRPr="00DA0F7A">
        <w:rPr>
          <w:sz w:val="24"/>
          <w:szCs w:val="24"/>
          <w:lang w:val="el-GR"/>
        </w:rPr>
        <w:t xml:space="preserve"> </w:t>
      </w:r>
      <w:r w:rsidRPr="00DA0F7A">
        <w:rPr>
          <w:rFonts w:ascii="Cambria" w:hAnsi="Cambria" w:cs="Cambria"/>
          <w:sz w:val="24"/>
          <w:szCs w:val="24"/>
          <w:lang w:val="el-GR"/>
        </w:rPr>
        <w:t>κληρονομιάς</w:t>
      </w:r>
      <w:r w:rsidRPr="00DA0F7A">
        <w:rPr>
          <w:sz w:val="24"/>
          <w:szCs w:val="24"/>
          <w:lang w:val="el-GR"/>
        </w:rPr>
        <w:t>.</w:t>
      </w:r>
    </w:p>
    <w:bookmarkEnd w:id="1"/>
    <w:p w14:paraId="4D381BA1" w14:textId="77777777" w:rsidR="00A36643" w:rsidRPr="00DA0F7A" w:rsidRDefault="00A36643" w:rsidP="00A36643">
      <w:pPr>
        <w:jc w:val="both"/>
        <w:rPr>
          <w:sz w:val="24"/>
          <w:szCs w:val="24"/>
          <w:lang w:val="el-GR"/>
        </w:rPr>
      </w:pPr>
      <w:r w:rsidRPr="00DA0F7A">
        <w:rPr>
          <w:rFonts w:ascii="Cambria" w:hAnsi="Cambria" w:cs="Cambria"/>
          <w:sz w:val="24"/>
          <w:szCs w:val="24"/>
          <w:lang w:val="el-GR"/>
        </w:rPr>
        <w:t>Οι</w:t>
      </w:r>
      <w:r w:rsidRPr="00DA0F7A">
        <w:rPr>
          <w:sz w:val="24"/>
          <w:szCs w:val="24"/>
          <w:lang w:val="el-GR"/>
        </w:rPr>
        <w:t xml:space="preserve"> </w:t>
      </w:r>
      <w:r w:rsidRPr="00DA0F7A">
        <w:rPr>
          <w:rFonts w:ascii="Cambria" w:hAnsi="Cambria" w:cs="Cambria"/>
          <w:sz w:val="24"/>
          <w:szCs w:val="24"/>
          <w:lang w:val="el-GR"/>
        </w:rPr>
        <w:t>στόχοι</w:t>
      </w:r>
      <w:r w:rsidRPr="00DA0F7A">
        <w:rPr>
          <w:sz w:val="24"/>
          <w:szCs w:val="24"/>
          <w:lang w:val="el-GR"/>
        </w:rPr>
        <w:t xml:space="preserve"> </w:t>
      </w:r>
      <w:r w:rsidRPr="00DA0F7A">
        <w:rPr>
          <w:rFonts w:ascii="Cambria" w:hAnsi="Cambria" w:cs="Cambria"/>
          <w:sz w:val="24"/>
          <w:szCs w:val="24"/>
          <w:lang w:val="el-GR"/>
        </w:rPr>
        <w:t>του</w:t>
      </w:r>
      <w:r w:rsidRPr="00DA0F7A">
        <w:rPr>
          <w:sz w:val="24"/>
          <w:szCs w:val="24"/>
          <w:lang w:val="el-GR"/>
        </w:rPr>
        <w:t xml:space="preserve"> </w:t>
      </w:r>
      <w:r w:rsidRPr="00DA0F7A">
        <w:rPr>
          <w:rFonts w:ascii="Cambria" w:hAnsi="Cambria" w:cs="Cambria"/>
          <w:sz w:val="24"/>
          <w:szCs w:val="24"/>
          <w:lang w:val="el-GR"/>
        </w:rPr>
        <w:t>οργανισμού</w:t>
      </w:r>
      <w:r w:rsidRPr="00DA0F7A">
        <w:rPr>
          <w:sz w:val="24"/>
          <w:szCs w:val="24"/>
          <w:lang w:val="el-GR"/>
        </w:rPr>
        <w:t xml:space="preserve"> </w:t>
      </w:r>
      <w:r w:rsidRPr="00DA0F7A">
        <w:rPr>
          <w:rFonts w:ascii="Cambria" w:hAnsi="Cambria" w:cs="Cambria"/>
          <w:sz w:val="24"/>
          <w:szCs w:val="24"/>
          <w:lang w:val="el-GR"/>
        </w:rPr>
        <w:t>είναι</w:t>
      </w:r>
      <w:r w:rsidRPr="00DA0F7A">
        <w:rPr>
          <w:sz w:val="24"/>
          <w:szCs w:val="24"/>
          <w:lang w:val="el-GR"/>
        </w:rPr>
        <w:t xml:space="preserve"> </w:t>
      </w:r>
      <w:r w:rsidRPr="00DA0F7A">
        <w:rPr>
          <w:rFonts w:ascii="Cambria" w:hAnsi="Cambria" w:cs="Cambria"/>
          <w:sz w:val="24"/>
          <w:szCs w:val="24"/>
          <w:lang w:val="el-GR"/>
        </w:rPr>
        <w:t>οι</w:t>
      </w:r>
      <w:r w:rsidRPr="00DA0F7A">
        <w:rPr>
          <w:sz w:val="24"/>
          <w:szCs w:val="24"/>
          <w:lang w:val="el-GR"/>
        </w:rPr>
        <w:t xml:space="preserve"> </w:t>
      </w:r>
      <w:r w:rsidRPr="00DA0F7A">
        <w:rPr>
          <w:rFonts w:ascii="Cambria" w:hAnsi="Cambria" w:cs="Cambria"/>
          <w:sz w:val="24"/>
          <w:szCs w:val="24"/>
          <w:lang w:val="el-GR"/>
        </w:rPr>
        <w:t>εξής</w:t>
      </w:r>
      <w:r w:rsidRPr="00DA0F7A">
        <w:rPr>
          <w:sz w:val="24"/>
          <w:szCs w:val="24"/>
          <w:lang w:val="el-GR"/>
        </w:rPr>
        <w:t>:</w:t>
      </w:r>
    </w:p>
    <w:p w14:paraId="7C88DF34" w14:textId="77777777" w:rsidR="00A36643" w:rsidRPr="00DA0F7A" w:rsidRDefault="00A36643" w:rsidP="00A36643">
      <w:pPr>
        <w:numPr>
          <w:ilvl w:val="0"/>
          <w:numId w:val="2"/>
        </w:numPr>
        <w:spacing w:after="0"/>
        <w:jc w:val="both"/>
        <w:rPr>
          <w:sz w:val="24"/>
          <w:szCs w:val="24"/>
          <w:lang w:val="el-GR"/>
        </w:rPr>
      </w:pPr>
      <w:r w:rsidRPr="00DA0F7A">
        <w:rPr>
          <w:rFonts w:ascii="Cambria" w:hAnsi="Cambria" w:cs="Cambria"/>
          <w:sz w:val="24"/>
          <w:szCs w:val="24"/>
          <w:lang w:val="el-GR"/>
        </w:rPr>
        <w:t>να</w:t>
      </w:r>
      <w:r w:rsidRPr="00DA0F7A">
        <w:rPr>
          <w:sz w:val="24"/>
          <w:szCs w:val="24"/>
          <w:lang w:val="el-GR"/>
        </w:rPr>
        <w:t xml:space="preserve"> </w:t>
      </w:r>
      <w:r w:rsidRPr="00DA0F7A">
        <w:rPr>
          <w:rFonts w:ascii="Cambria" w:hAnsi="Cambria" w:cs="Cambria"/>
          <w:sz w:val="24"/>
          <w:szCs w:val="24"/>
          <w:lang w:val="el-GR"/>
        </w:rPr>
        <w:t>ενθαρρύνει</w:t>
      </w:r>
      <w:r w:rsidRPr="00DA0F7A">
        <w:rPr>
          <w:sz w:val="24"/>
          <w:szCs w:val="24"/>
          <w:lang w:val="el-GR"/>
        </w:rPr>
        <w:t xml:space="preserve"> </w:t>
      </w:r>
      <w:r w:rsidRPr="00DA0F7A">
        <w:rPr>
          <w:rFonts w:ascii="Cambria" w:hAnsi="Cambria" w:cs="Cambria"/>
          <w:sz w:val="24"/>
          <w:szCs w:val="24"/>
          <w:lang w:val="el-GR"/>
        </w:rPr>
        <w:t>την</w:t>
      </w:r>
      <w:r w:rsidRPr="00DA0F7A">
        <w:rPr>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ικοινωνία</w:t>
      </w:r>
      <w:r w:rsidRPr="00DA0F7A">
        <w:rPr>
          <w:sz w:val="24"/>
          <w:szCs w:val="24"/>
          <w:lang w:val="el-GR"/>
        </w:rPr>
        <w:t xml:space="preserve"> </w:t>
      </w:r>
      <w:r w:rsidRPr="00DA0F7A">
        <w:rPr>
          <w:rFonts w:ascii="Cambria" w:hAnsi="Cambria" w:cs="Cambria"/>
          <w:sz w:val="24"/>
          <w:szCs w:val="24"/>
          <w:lang w:val="el-GR"/>
        </w:rPr>
        <w:t>μεταξύ</w:t>
      </w:r>
      <w:r w:rsidRPr="00DA0F7A">
        <w:rPr>
          <w:sz w:val="24"/>
          <w:szCs w:val="24"/>
          <w:lang w:val="el-GR"/>
        </w:rPr>
        <w:t xml:space="preserve"> </w:t>
      </w:r>
      <w:r w:rsidRPr="00DA0F7A">
        <w:rPr>
          <w:rFonts w:ascii="Cambria" w:hAnsi="Cambria" w:cs="Cambria"/>
          <w:sz w:val="24"/>
          <w:szCs w:val="24"/>
          <w:lang w:val="el-GR"/>
        </w:rPr>
        <w:t>των</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αρα</w:t>
      </w:r>
      <w:r w:rsidRPr="00DA0F7A">
        <w:rPr>
          <w:rFonts w:cs="Perpetua"/>
          <w:sz w:val="24"/>
          <w:szCs w:val="24"/>
          <w:lang w:val="el-GR"/>
        </w:rPr>
        <w:t>π</w:t>
      </w:r>
      <w:r w:rsidRPr="00DA0F7A">
        <w:rPr>
          <w:rFonts w:ascii="Cambria" w:hAnsi="Cambria" w:cs="Cambria"/>
          <w:sz w:val="24"/>
          <w:szCs w:val="24"/>
          <w:lang w:val="el-GR"/>
        </w:rPr>
        <w:t>άνω</w:t>
      </w:r>
      <w:r w:rsidRPr="00DA0F7A">
        <w:rPr>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ιστημονικών</w:t>
      </w:r>
      <w:r w:rsidRPr="00DA0F7A">
        <w:rPr>
          <w:sz w:val="24"/>
          <w:szCs w:val="24"/>
          <w:lang w:val="el-GR"/>
        </w:rPr>
        <w:t xml:space="preserve"> </w:t>
      </w:r>
      <w:r w:rsidRPr="00DA0F7A">
        <w:rPr>
          <w:rFonts w:ascii="Cambria" w:hAnsi="Cambria" w:cs="Cambria"/>
          <w:sz w:val="24"/>
          <w:szCs w:val="24"/>
          <w:lang w:val="el-GR"/>
        </w:rPr>
        <w:t>κλάδων</w:t>
      </w:r>
      <w:r w:rsidRPr="00DA0F7A">
        <w:rPr>
          <w:sz w:val="24"/>
          <w:szCs w:val="24"/>
          <w:lang w:val="el-GR"/>
        </w:rPr>
        <w:t>,</w:t>
      </w:r>
    </w:p>
    <w:p w14:paraId="29E7C76D" w14:textId="77777777" w:rsidR="00A36643" w:rsidRPr="00DA0F7A" w:rsidRDefault="00A36643" w:rsidP="00A36643">
      <w:pPr>
        <w:numPr>
          <w:ilvl w:val="0"/>
          <w:numId w:val="2"/>
        </w:numPr>
        <w:spacing w:after="0"/>
        <w:jc w:val="both"/>
        <w:rPr>
          <w:sz w:val="24"/>
          <w:szCs w:val="24"/>
          <w:lang w:val="el-GR"/>
        </w:rPr>
      </w:pPr>
      <w:r w:rsidRPr="00DA0F7A">
        <w:rPr>
          <w:rFonts w:ascii="Cambria" w:hAnsi="Cambria" w:cs="Cambria"/>
          <w:sz w:val="24"/>
          <w:szCs w:val="24"/>
          <w:lang w:val="el-GR"/>
        </w:rPr>
        <w:t>να</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ροσφέρει</w:t>
      </w:r>
      <w:r w:rsidRPr="00DA0F7A">
        <w:rPr>
          <w:sz w:val="24"/>
          <w:szCs w:val="24"/>
          <w:lang w:val="el-GR"/>
        </w:rPr>
        <w:t xml:space="preserve"> </w:t>
      </w:r>
      <w:r w:rsidRPr="00DA0F7A">
        <w:rPr>
          <w:rFonts w:ascii="Cambria" w:hAnsi="Cambria" w:cs="Cambria"/>
          <w:sz w:val="24"/>
          <w:szCs w:val="24"/>
          <w:lang w:val="el-GR"/>
        </w:rPr>
        <w:t>μια</w:t>
      </w:r>
      <w:r w:rsidRPr="00DA0F7A">
        <w:rPr>
          <w:sz w:val="24"/>
          <w:szCs w:val="24"/>
          <w:lang w:val="el-GR"/>
        </w:rPr>
        <w:t xml:space="preserve"> </w:t>
      </w:r>
      <w:r w:rsidRPr="00DA0F7A">
        <w:rPr>
          <w:rFonts w:ascii="Cambria" w:hAnsi="Cambria" w:cs="Cambria"/>
          <w:sz w:val="24"/>
          <w:szCs w:val="24"/>
          <w:lang w:val="el-GR"/>
        </w:rPr>
        <w:t>ανασκό</w:t>
      </w:r>
      <w:r w:rsidRPr="00DA0F7A">
        <w:rPr>
          <w:rFonts w:cs="Perpetua"/>
          <w:sz w:val="24"/>
          <w:szCs w:val="24"/>
          <w:lang w:val="el-GR"/>
        </w:rPr>
        <w:t>π</w:t>
      </w:r>
      <w:r w:rsidRPr="00DA0F7A">
        <w:rPr>
          <w:rFonts w:ascii="Cambria" w:hAnsi="Cambria" w:cs="Cambria"/>
          <w:sz w:val="24"/>
          <w:szCs w:val="24"/>
          <w:lang w:val="el-GR"/>
        </w:rPr>
        <w:t>ηση</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ascii="Cambria" w:hAnsi="Cambria" w:cs="Cambria"/>
          <w:sz w:val="24"/>
          <w:szCs w:val="24"/>
          <w:lang w:val="el-GR"/>
        </w:rPr>
        <w:t>σύγχρονης</w:t>
      </w:r>
      <w:r w:rsidRPr="00DA0F7A">
        <w:rPr>
          <w:sz w:val="24"/>
          <w:szCs w:val="24"/>
          <w:lang w:val="el-GR"/>
        </w:rPr>
        <w:t xml:space="preserve"> </w:t>
      </w:r>
      <w:r w:rsidRPr="00DA0F7A">
        <w:rPr>
          <w:rFonts w:ascii="Cambria" w:hAnsi="Cambria" w:cs="Cambria"/>
          <w:sz w:val="24"/>
          <w:szCs w:val="24"/>
          <w:lang w:val="el-GR"/>
        </w:rPr>
        <w:t>έρευνας</w:t>
      </w:r>
      <w:r w:rsidRPr="00DA0F7A">
        <w:rPr>
          <w:sz w:val="24"/>
          <w:szCs w:val="24"/>
          <w:lang w:val="el-GR"/>
        </w:rPr>
        <w:t xml:space="preserve"> </w:t>
      </w:r>
      <w:r w:rsidRPr="00DA0F7A">
        <w:rPr>
          <w:rFonts w:ascii="Cambria" w:hAnsi="Cambria" w:cs="Cambria"/>
          <w:sz w:val="24"/>
          <w:szCs w:val="24"/>
          <w:lang w:val="el-GR"/>
        </w:rPr>
        <w:t>στον</w:t>
      </w:r>
      <w:r w:rsidRPr="00DA0F7A">
        <w:rPr>
          <w:sz w:val="24"/>
          <w:szCs w:val="24"/>
          <w:lang w:val="el-GR"/>
        </w:rPr>
        <w:t xml:space="preserve"> </w:t>
      </w:r>
      <w:r w:rsidRPr="00DA0F7A">
        <w:rPr>
          <w:rFonts w:ascii="Cambria" w:hAnsi="Cambria" w:cs="Cambria"/>
          <w:sz w:val="24"/>
          <w:szCs w:val="24"/>
          <w:lang w:val="el-GR"/>
        </w:rPr>
        <w:t>τομέα</w:t>
      </w:r>
      <w:r w:rsidRPr="00DA0F7A">
        <w:rPr>
          <w:sz w:val="24"/>
          <w:szCs w:val="24"/>
          <w:lang w:val="el-GR"/>
        </w:rPr>
        <w:t xml:space="preserve"> </w:t>
      </w:r>
      <w:r w:rsidRPr="00DA0F7A">
        <w:rPr>
          <w:rFonts w:ascii="Cambria" w:hAnsi="Cambria" w:cs="Cambria"/>
          <w:sz w:val="24"/>
          <w:szCs w:val="24"/>
          <w:lang w:val="el-GR"/>
        </w:rPr>
        <w:t>των</w:t>
      </w:r>
      <w:r w:rsidRPr="00DA0F7A">
        <w:rPr>
          <w:sz w:val="24"/>
          <w:szCs w:val="24"/>
          <w:lang w:val="el-GR"/>
        </w:rPr>
        <w:t xml:space="preserve"> </w:t>
      </w:r>
      <w:r w:rsidRPr="00DA0F7A">
        <w:rPr>
          <w:rFonts w:ascii="Cambria" w:hAnsi="Cambria" w:cs="Cambria"/>
          <w:sz w:val="24"/>
          <w:szCs w:val="24"/>
          <w:lang w:val="el-GR"/>
        </w:rPr>
        <w:t>εφαρμογών</w:t>
      </w:r>
      <w:r w:rsidRPr="00DA0F7A">
        <w:rPr>
          <w:sz w:val="24"/>
          <w:szCs w:val="24"/>
          <w:lang w:val="el-GR"/>
        </w:rPr>
        <w:t xml:space="preserve"> π</w:t>
      </w:r>
      <w:r w:rsidRPr="00DA0F7A">
        <w:rPr>
          <w:rFonts w:ascii="Cambria" w:hAnsi="Cambria" w:cs="Cambria"/>
          <w:sz w:val="24"/>
          <w:szCs w:val="24"/>
          <w:lang w:val="el-GR"/>
        </w:rPr>
        <w:t>ληροφορικής</w:t>
      </w:r>
      <w:r w:rsidRPr="00DA0F7A">
        <w:rPr>
          <w:sz w:val="24"/>
          <w:szCs w:val="24"/>
          <w:lang w:val="el-GR"/>
        </w:rPr>
        <w:t xml:space="preserve"> </w:t>
      </w:r>
      <w:r w:rsidRPr="00DA0F7A">
        <w:rPr>
          <w:rFonts w:ascii="Cambria" w:hAnsi="Cambria" w:cs="Cambria"/>
          <w:sz w:val="24"/>
          <w:szCs w:val="24"/>
          <w:lang w:val="el-GR"/>
        </w:rPr>
        <w:t>και</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οσοτικών</w:t>
      </w:r>
      <w:r w:rsidRPr="00DA0F7A">
        <w:rPr>
          <w:sz w:val="24"/>
          <w:szCs w:val="24"/>
          <w:lang w:val="el-GR"/>
        </w:rPr>
        <w:t xml:space="preserve"> </w:t>
      </w:r>
      <w:r w:rsidRPr="00DA0F7A">
        <w:rPr>
          <w:rFonts w:ascii="Cambria" w:hAnsi="Cambria" w:cs="Cambria"/>
          <w:sz w:val="24"/>
          <w:szCs w:val="24"/>
          <w:lang w:val="el-GR"/>
        </w:rPr>
        <w:t>μεθόδων</w:t>
      </w:r>
      <w:r w:rsidRPr="00DA0F7A">
        <w:rPr>
          <w:sz w:val="24"/>
          <w:szCs w:val="24"/>
          <w:lang w:val="el-GR"/>
        </w:rPr>
        <w:t xml:space="preserve"> </w:t>
      </w:r>
      <w:r w:rsidRPr="00DA0F7A">
        <w:rPr>
          <w:rFonts w:ascii="Cambria" w:hAnsi="Cambria" w:cs="Cambria"/>
          <w:sz w:val="24"/>
          <w:szCs w:val="24"/>
          <w:lang w:val="el-GR"/>
        </w:rPr>
        <w:t>στην</w:t>
      </w:r>
      <w:r w:rsidRPr="00DA0F7A">
        <w:rPr>
          <w:sz w:val="24"/>
          <w:szCs w:val="24"/>
          <w:lang w:val="el-GR"/>
        </w:rPr>
        <w:t xml:space="preserve"> </w:t>
      </w:r>
      <w:r w:rsidRPr="00DA0F7A">
        <w:rPr>
          <w:rFonts w:ascii="Cambria" w:hAnsi="Cambria" w:cs="Cambria"/>
          <w:sz w:val="24"/>
          <w:szCs w:val="24"/>
          <w:lang w:val="el-GR"/>
        </w:rPr>
        <w:t>αρχαιολογία</w:t>
      </w:r>
      <w:r w:rsidRPr="00DA0F7A">
        <w:rPr>
          <w:sz w:val="24"/>
          <w:szCs w:val="24"/>
          <w:lang w:val="el-GR"/>
        </w:rPr>
        <w:t>,</w:t>
      </w:r>
    </w:p>
    <w:p w14:paraId="3BDA6C0D" w14:textId="77777777" w:rsidR="00A36643" w:rsidRPr="00DA0F7A" w:rsidRDefault="00A36643" w:rsidP="00A36643">
      <w:pPr>
        <w:numPr>
          <w:ilvl w:val="0"/>
          <w:numId w:val="2"/>
        </w:numPr>
        <w:spacing w:after="0"/>
        <w:jc w:val="both"/>
        <w:rPr>
          <w:sz w:val="24"/>
          <w:szCs w:val="24"/>
          <w:lang w:val="el-GR"/>
        </w:rPr>
      </w:pPr>
      <w:r w:rsidRPr="00DA0F7A">
        <w:rPr>
          <w:rFonts w:ascii="Cambria" w:hAnsi="Cambria" w:cs="Cambria"/>
          <w:sz w:val="24"/>
          <w:szCs w:val="24"/>
          <w:lang w:val="el-GR"/>
        </w:rPr>
        <w:t>να</w:t>
      </w:r>
      <w:r w:rsidRPr="00DA0F7A">
        <w:rPr>
          <w:sz w:val="24"/>
          <w:szCs w:val="24"/>
          <w:lang w:val="el-GR"/>
        </w:rPr>
        <w:t xml:space="preserve"> </w:t>
      </w:r>
      <w:r w:rsidRPr="00DA0F7A">
        <w:rPr>
          <w:rFonts w:ascii="Cambria" w:hAnsi="Cambria" w:cs="Cambria"/>
          <w:sz w:val="24"/>
          <w:szCs w:val="24"/>
          <w:lang w:val="el-GR"/>
        </w:rPr>
        <w:t>δώσει</w:t>
      </w:r>
      <w:r w:rsidRPr="00DA0F7A">
        <w:rPr>
          <w:sz w:val="24"/>
          <w:szCs w:val="24"/>
          <w:lang w:val="el-GR"/>
        </w:rPr>
        <w:t xml:space="preserve"> </w:t>
      </w:r>
      <w:r w:rsidRPr="00DA0F7A">
        <w:rPr>
          <w:rFonts w:ascii="Cambria" w:hAnsi="Cambria" w:cs="Cambria"/>
          <w:sz w:val="24"/>
          <w:szCs w:val="24"/>
          <w:lang w:val="el-GR"/>
        </w:rPr>
        <w:t>έναυσμα</w:t>
      </w:r>
      <w:r w:rsidRPr="00DA0F7A">
        <w:rPr>
          <w:sz w:val="24"/>
          <w:szCs w:val="24"/>
          <w:lang w:val="el-GR"/>
        </w:rPr>
        <w:t xml:space="preserve"> </w:t>
      </w:r>
      <w:r w:rsidRPr="00DA0F7A">
        <w:rPr>
          <w:rFonts w:ascii="Cambria" w:hAnsi="Cambria" w:cs="Cambria"/>
          <w:sz w:val="24"/>
          <w:szCs w:val="24"/>
          <w:lang w:val="el-GR"/>
        </w:rPr>
        <w:t>για</w:t>
      </w:r>
      <w:r w:rsidRPr="00DA0F7A">
        <w:rPr>
          <w:sz w:val="24"/>
          <w:szCs w:val="24"/>
          <w:lang w:val="el-GR"/>
        </w:rPr>
        <w:t xml:space="preserve"> </w:t>
      </w:r>
      <w:r w:rsidRPr="00DA0F7A">
        <w:rPr>
          <w:rFonts w:ascii="Cambria" w:hAnsi="Cambria" w:cs="Cambria"/>
          <w:sz w:val="24"/>
          <w:szCs w:val="24"/>
          <w:lang w:val="el-GR"/>
        </w:rPr>
        <w:t>διάλογο</w:t>
      </w:r>
      <w:r w:rsidRPr="00DA0F7A">
        <w:rPr>
          <w:sz w:val="24"/>
          <w:szCs w:val="24"/>
          <w:lang w:val="el-GR"/>
        </w:rPr>
        <w:t xml:space="preserve"> </w:t>
      </w:r>
      <w:r w:rsidRPr="00DA0F7A">
        <w:rPr>
          <w:rFonts w:ascii="Cambria" w:hAnsi="Cambria" w:cs="Cambria"/>
          <w:sz w:val="24"/>
          <w:szCs w:val="24"/>
          <w:lang w:val="el-GR"/>
        </w:rPr>
        <w:t>και</w:t>
      </w:r>
      <w:r w:rsidRPr="00DA0F7A">
        <w:rPr>
          <w:sz w:val="24"/>
          <w:szCs w:val="24"/>
          <w:lang w:val="el-GR"/>
        </w:rPr>
        <w:t xml:space="preserve"> </w:t>
      </w:r>
      <w:r w:rsidRPr="00DA0F7A">
        <w:rPr>
          <w:rFonts w:ascii="Cambria" w:hAnsi="Cambria" w:cs="Cambria"/>
          <w:sz w:val="24"/>
          <w:szCs w:val="24"/>
          <w:lang w:val="el-GR"/>
        </w:rPr>
        <w:t>μελλοντική</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ρόοδο</w:t>
      </w:r>
      <w:r w:rsidRPr="00DA0F7A">
        <w:rPr>
          <w:sz w:val="24"/>
          <w:szCs w:val="24"/>
          <w:lang w:val="el-GR"/>
        </w:rPr>
        <w:t xml:space="preserve"> </w:t>
      </w:r>
      <w:r w:rsidRPr="00DA0F7A">
        <w:rPr>
          <w:rFonts w:ascii="Cambria" w:hAnsi="Cambria" w:cs="Cambria"/>
          <w:sz w:val="24"/>
          <w:szCs w:val="24"/>
          <w:lang w:val="el-GR"/>
        </w:rPr>
        <w:t>στο</w:t>
      </w:r>
      <w:r w:rsidRPr="00DA0F7A">
        <w:rPr>
          <w:sz w:val="24"/>
          <w:szCs w:val="24"/>
          <w:lang w:val="el-GR"/>
        </w:rPr>
        <w:t xml:space="preserve"> </w:t>
      </w:r>
      <w:r w:rsidRPr="00DA0F7A">
        <w:rPr>
          <w:rFonts w:ascii="Cambria" w:hAnsi="Cambria" w:cs="Cambria"/>
          <w:sz w:val="24"/>
          <w:szCs w:val="24"/>
          <w:lang w:val="el-GR"/>
        </w:rPr>
        <w:t>σχετικό</w:t>
      </w:r>
      <w:r w:rsidRPr="00DA0F7A">
        <w:rPr>
          <w:sz w:val="24"/>
          <w:szCs w:val="24"/>
          <w:lang w:val="el-GR"/>
        </w:rPr>
        <w:t xml:space="preserve"> </w:t>
      </w:r>
      <w:r w:rsidRPr="00DA0F7A">
        <w:rPr>
          <w:rFonts w:ascii="Cambria" w:hAnsi="Cambria" w:cs="Cambria"/>
          <w:sz w:val="24"/>
          <w:szCs w:val="24"/>
          <w:lang w:val="el-GR"/>
        </w:rPr>
        <w:t>τομέα</w:t>
      </w:r>
      <w:r w:rsidRPr="00DA0F7A">
        <w:rPr>
          <w:sz w:val="24"/>
          <w:szCs w:val="24"/>
          <w:lang w:val="el-GR"/>
        </w:rPr>
        <w:t xml:space="preserve"> </w:t>
      </w:r>
      <w:r w:rsidRPr="00DA0F7A">
        <w:rPr>
          <w:rFonts w:ascii="Cambria" w:hAnsi="Cambria" w:cs="Cambria"/>
          <w:sz w:val="24"/>
          <w:szCs w:val="24"/>
          <w:lang w:val="el-GR"/>
        </w:rPr>
        <w:t>έρευνας</w:t>
      </w:r>
      <w:r w:rsidRPr="00DA0F7A">
        <w:rPr>
          <w:sz w:val="24"/>
          <w:szCs w:val="24"/>
          <w:lang w:val="el-GR"/>
        </w:rPr>
        <w:t>,</w:t>
      </w:r>
    </w:p>
    <w:p w14:paraId="45700531" w14:textId="77777777" w:rsidR="00A36643" w:rsidRPr="00DA0F7A" w:rsidRDefault="00A36643" w:rsidP="00A36643">
      <w:pPr>
        <w:numPr>
          <w:ilvl w:val="0"/>
          <w:numId w:val="2"/>
        </w:numPr>
        <w:spacing w:after="0"/>
        <w:jc w:val="both"/>
        <w:rPr>
          <w:sz w:val="24"/>
          <w:szCs w:val="24"/>
          <w:lang w:val="el-GR"/>
        </w:rPr>
      </w:pPr>
      <w:r w:rsidRPr="00DA0F7A">
        <w:rPr>
          <w:rFonts w:ascii="Cambria" w:hAnsi="Cambria" w:cs="Cambria"/>
          <w:sz w:val="24"/>
          <w:szCs w:val="24"/>
          <w:lang w:val="el-GR"/>
        </w:rPr>
        <w:t>να</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ροσφέρει</w:t>
      </w:r>
      <w:r w:rsidRPr="00DA0F7A">
        <w:rPr>
          <w:sz w:val="24"/>
          <w:szCs w:val="24"/>
          <w:lang w:val="el-GR"/>
        </w:rPr>
        <w:t xml:space="preserve"> </w:t>
      </w:r>
      <w:r w:rsidRPr="00DA0F7A">
        <w:rPr>
          <w:rFonts w:ascii="Cambria" w:hAnsi="Cambria" w:cs="Cambria"/>
          <w:sz w:val="24"/>
          <w:szCs w:val="24"/>
          <w:lang w:val="el-GR"/>
        </w:rPr>
        <w:t>καθοδήγηση</w:t>
      </w:r>
      <w:r w:rsidRPr="00DA0F7A">
        <w:rPr>
          <w:sz w:val="24"/>
          <w:szCs w:val="24"/>
          <w:lang w:val="el-GR"/>
        </w:rPr>
        <w:t xml:space="preserve"> </w:t>
      </w:r>
      <w:r w:rsidRPr="00DA0F7A">
        <w:rPr>
          <w:rFonts w:ascii="Cambria" w:hAnsi="Cambria" w:cs="Cambria"/>
          <w:sz w:val="24"/>
          <w:szCs w:val="24"/>
          <w:lang w:val="el-GR"/>
        </w:rPr>
        <w:t>και</w:t>
      </w:r>
      <w:r w:rsidRPr="00DA0F7A">
        <w:rPr>
          <w:sz w:val="24"/>
          <w:szCs w:val="24"/>
          <w:lang w:val="el-GR"/>
        </w:rPr>
        <w:t xml:space="preserve"> </w:t>
      </w:r>
      <w:r w:rsidRPr="00DA0F7A">
        <w:rPr>
          <w:rFonts w:ascii="Cambria" w:hAnsi="Cambria" w:cs="Cambria"/>
          <w:sz w:val="24"/>
          <w:szCs w:val="24"/>
          <w:lang w:val="el-GR"/>
        </w:rPr>
        <w:t>υ</w:t>
      </w:r>
      <w:r w:rsidRPr="00DA0F7A">
        <w:rPr>
          <w:rFonts w:cs="Perpetua"/>
          <w:sz w:val="24"/>
          <w:szCs w:val="24"/>
          <w:lang w:val="el-GR"/>
        </w:rPr>
        <w:t>π</w:t>
      </w:r>
      <w:r w:rsidRPr="00DA0F7A">
        <w:rPr>
          <w:rFonts w:ascii="Cambria" w:hAnsi="Cambria" w:cs="Cambria"/>
          <w:sz w:val="24"/>
          <w:szCs w:val="24"/>
          <w:lang w:val="el-GR"/>
        </w:rPr>
        <w:t>οστήριξη</w:t>
      </w:r>
      <w:r w:rsidRPr="00DA0F7A">
        <w:rPr>
          <w:sz w:val="24"/>
          <w:szCs w:val="24"/>
          <w:lang w:val="el-GR"/>
        </w:rPr>
        <w:t xml:space="preserve"> </w:t>
      </w:r>
      <w:r w:rsidRPr="00DA0F7A">
        <w:rPr>
          <w:rFonts w:ascii="Cambria" w:hAnsi="Cambria" w:cs="Cambria"/>
          <w:sz w:val="24"/>
          <w:szCs w:val="24"/>
          <w:lang w:val="el-GR"/>
        </w:rPr>
        <w:t>υ</w:t>
      </w:r>
      <w:r w:rsidRPr="00DA0F7A">
        <w:rPr>
          <w:rFonts w:cs="Perpetua"/>
          <w:sz w:val="24"/>
          <w:szCs w:val="24"/>
          <w:lang w:val="el-GR"/>
        </w:rPr>
        <w:t>π</w:t>
      </w:r>
      <w:r w:rsidRPr="00DA0F7A">
        <w:rPr>
          <w:rFonts w:ascii="Cambria" w:hAnsi="Cambria" w:cs="Cambria"/>
          <w:sz w:val="24"/>
          <w:szCs w:val="24"/>
          <w:lang w:val="el-GR"/>
        </w:rPr>
        <w:t>ό</w:t>
      </w:r>
      <w:r w:rsidRPr="00DA0F7A">
        <w:rPr>
          <w:sz w:val="24"/>
          <w:szCs w:val="24"/>
          <w:lang w:val="el-GR"/>
        </w:rPr>
        <w:t xml:space="preserve"> </w:t>
      </w:r>
      <w:r w:rsidRPr="00DA0F7A">
        <w:rPr>
          <w:rFonts w:ascii="Cambria" w:hAnsi="Cambria" w:cs="Cambria"/>
          <w:sz w:val="24"/>
          <w:szCs w:val="24"/>
          <w:lang w:val="el-GR"/>
        </w:rPr>
        <w:t>μορφή</w:t>
      </w:r>
      <w:r w:rsidRPr="00DA0F7A">
        <w:rPr>
          <w:sz w:val="24"/>
          <w:szCs w:val="24"/>
          <w:lang w:val="el-GR"/>
        </w:rPr>
        <w:t xml:space="preserve"> </w:t>
      </w:r>
      <w:r w:rsidRPr="00DA0F7A">
        <w:rPr>
          <w:rFonts w:ascii="Cambria" w:hAnsi="Cambria" w:cs="Cambria"/>
          <w:sz w:val="24"/>
          <w:szCs w:val="24"/>
          <w:lang w:val="el-GR"/>
        </w:rPr>
        <w:t>σεμιναρίων</w:t>
      </w:r>
      <w:r w:rsidRPr="00DA0F7A">
        <w:rPr>
          <w:sz w:val="24"/>
          <w:szCs w:val="24"/>
          <w:lang w:val="el-GR"/>
        </w:rPr>
        <w:t xml:space="preserve"> </w:t>
      </w:r>
      <w:r w:rsidRPr="00DA0F7A">
        <w:rPr>
          <w:rFonts w:ascii="Cambria" w:hAnsi="Cambria" w:cs="Cambria"/>
          <w:sz w:val="24"/>
          <w:szCs w:val="24"/>
          <w:lang w:val="el-GR"/>
        </w:rPr>
        <w:t>ή</w:t>
      </w:r>
      <w:r w:rsidRPr="00DA0F7A">
        <w:rPr>
          <w:sz w:val="24"/>
          <w:szCs w:val="24"/>
          <w:lang w:val="el-GR"/>
        </w:rPr>
        <w:t xml:space="preserve"> / </w:t>
      </w:r>
      <w:r w:rsidRPr="00DA0F7A">
        <w:rPr>
          <w:rFonts w:ascii="Cambria" w:hAnsi="Cambria" w:cs="Cambria"/>
          <w:sz w:val="24"/>
          <w:szCs w:val="24"/>
          <w:lang w:val="el-GR"/>
        </w:rPr>
        <w:t>και</w:t>
      </w:r>
      <w:r w:rsidRPr="00DA0F7A">
        <w:rPr>
          <w:sz w:val="24"/>
          <w:szCs w:val="24"/>
          <w:lang w:val="el-GR"/>
        </w:rPr>
        <w:t xml:space="preserve"> </w:t>
      </w:r>
      <w:r w:rsidRPr="00DA0F7A">
        <w:rPr>
          <w:rFonts w:ascii="Cambria" w:hAnsi="Cambria" w:cs="Cambria"/>
          <w:sz w:val="24"/>
          <w:szCs w:val="24"/>
          <w:lang w:val="el-GR"/>
        </w:rPr>
        <w:t>εργαστηρίων</w:t>
      </w:r>
      <w:r w:rsidRPr="00DA0F7A">
        <w:rPr>
          <w:sz w:val="24"/>
          <w:szCs w:val="24"/>
          <w:lang w:val="el-GR"/>
        </w:rPr>
        <w:t>,</w:t>
      </w:r>
    </w:p>
    <w:p w14:paraId="7583F3CD" w14:textId="77777777" w:rsidR="00A36643" w:rsidRPr="00DA0F7A" w:rsidRDefault="00A36643" w:rsidP="00A36643">
      <w:pPr>
        <w:numPr>
          <w:ilvl w:val="0"/>
          <w:numId w:val="2"/>
        </w:numPr>
        <w:spacing w:after="0"/>
        <w:jc w:val="both"/>
        <w:rPr>
          <w:sz w:val="24"/>
          <w:szCs w:val="24"/>
          <w:lang w:val="el-GR"/>
        </w:rPr>
      </w:pPr>
      <w:r w:rsidRPr="00DA0F7A">
        <w:rPr>
          <w:rFonts w:ascii="Cambria" w:hAnsi="Cambria" w:cs="Cambria"/>
          <w:sz w:val="24"/>
          <w:szCs w:val="24"/>
          <w:lang w:val="el-GR"/>
        </w:rPr>
        <w:t>να</w:t>
      </w:r>
      <w:r w:rsidRPr="00DA0F7A">
        <w:rPr>
          <w:sz w:val="24"/>
          <w:szCs w:val="24"/>
          <w:lang w:val="el-GR"/>
        </w:rPr>
        <w:t xml:space="preserve"> </w:t>
      </w:r>
      <w:r w:rsidRPr="00DA0F7A">
        <w:rPr>
          <w:rFonts w:ascii="Cambria" w:hAnsi="Cambria" w:cs="Cambria"/>
          <w:sz w:val="24"/>
          <w:szCs w:val="24"/>
          <w:lang w:val="el-GR"/>
        </w:rPr>
        <w:t>δημοσιεύσει</w:t>
      </w:r>
      <w:r w:rsidRPr="00DA0F7A">
        <w:rPr>
          <w:sz w:val="24"/>
          <w:szCs w:val="24"/>
          <w:lang w:val="el-GR"/>
        </w:rPr>
        <w:t xml:space="preserve"> </w:t>
      </w:r>
      <w:r w:rsidRPr="00DA0F7A">
        <w:rPr>
          <w:rFonts w:ascii="Cambria" w:hAnsi="Cambria" w:cs="Cambria"/>
          <w:sz w:val="24"/>
          <w:szCs w:val="24"/>
          <w:lang w:val="el-GR"/>
        </w:rPr>
        <w:t>τα</w:t>
      </w:r>
      <w:r w:rsidRPr="00DA0F7A">
        <w:rPr>
          <w:sz w:val="24"/>
          <w:szCs w:val="24"/>
          <w:lang w:val="el-GR"/>
        </w:rPr>
        <w:t xml:space="preserve"> </w:t>
      </w:r>
      <w:r w:rsidRPr="00DA0F7A">
        <w:rPr>
          <w:rFonts w:ascii="Cambria" w:hAnsi="Cambria" w:cs="Cambria"/>
          <w:sz w:val="24"/>
          <w:szCs w:val="24"/>
          <w:lang w:val="el-GR"/>
        </w:rPr>
        <w:t>α</w:t>
      </w:r>
      <w:r w:rsidRPr="00DA0F7A">
        <w:rPr>
          <w:rFonts w:cs="Perpetua"/>
          <w:sz w:val="24"/>
          <w:szCs w:val="24"/>
          <w:lang w:val="el-GR"/>
        </w:rPr>
        <w:t>π</w:t>
      </w:r>
      <w:r w:rsidRPr="00DA0F7A">
        <w:rPr>
          <w:rFonts w:ascii="Cambria" w:hAnsi="Cambria" w:cs="Cambria"/>
          <w:sz w:val="24"/>
          <w:szCs w:val="24"/>
          <w:lang w:val="el-GR"/>
        </w:rPr>
        <w:t>οτελέσματα</w:t>
      </w:r>
      <w:r w:rsidRPr="00DA0F7A">
        <w:rPr>
          <w:sz w:val="24"/>
          <w:szCs w:val="24"/>
          <w:lang w:val="el-GR"/>
        </w:rPr>
        <w:t xml:space="preserve"> </w:t>
      </w:r>
      <w:r w:rsidRPr="00DA0F7A">
        <w:rPr>
          <w:rFonts w:ascii="Cambria" w:hAnsi="Cambria" w:cs="Cambria"/>
          <w:sz w:val="24"/>
          <w:szCs w:val="24"/>
          <w:lang w:val="el-GR"/>
        </w:rPr>
        <w:t>έρευνας</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ου</w:t>
      </w:r>
      <w:r w:rsidRPr="00DA0F7A">
        <w:rPr>
          <w:sz w:val="24"/>
          <w:szCs w:val="24"/>
          <w:lang w:val="el-GR"/>
        </w:rPr>
        <w:t xml:space="preserve"> </w:t>
      </w:r>
      <w:r w:rsidRPr="00DA0F7A">
        <w:rPr>
          <w:rFonts w:ascii="Cambria" w:hAnsi="Cambria" w:cs="Cambria"/>
          <w:sz w:val="24"/>
          <w:szCs w:val="24"/>
          <w:lang w:val="el-GR"/>
        </w:rPr>
        <w:t>ανακοινώνονται</w:t>
      </w:r>
      <w:r w:rsidRPr="00DA0F7A">
        <w:rPr>
          <w:sz w:val="24"/>
          <w:szCs w:val="24"/>
          <w:lang w:val="el-GR"/>
        </w:rPr>
        <w:t xml:space="preserve"> </w:t>
      </w:r>
      <w:r w:rsidRPr="00DA0F7A">
        <w:rPr>
          <w:rFonts w:ascii="Cambria" w:hAnsi="Cambria" w:cs="Cambria"/>
          <w:sz w:val="24"/>
          <w:szCs w:val="24"/>
          <w:lang w:val="el-GR"/>
        </w:rPr>
        <w:t>στις</w:t>
      </w:r>
      <w:r w:rsidRPr="00DA0F7A">
        <w:rPr>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ιστημονικές</w:t>
      </w:r>
      <w:r w:rsidRPr="00DA0F7A">
        <w:rPr>
          <w:sz w:val="24"/>
          <w:szCs w:val="24"/>
          <w:lang w:val="el-GR"/>
        </w:rPr>
        <w:t xml:space="preserve"> </w:t>
      </w:r>
      <w:r w:rsidRPr="00DA0F7A">
        <w:rPr>
          <w:rFonts w:ascii="Cambria" w:hAnsi="Cambria" w:cs="Cambria"/>
          <w:sz w:val="24"/>
          <w:szCs w:val="24"/>
          <w:lang w:val="el-GR"/>
        </w:rPr>
        <w:t>συναντήσεις</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ου</w:t>
      </w:r>
      <w:r w:rsidRPr="00DA0F7A">
        <w:rPr>
          <w:sz w:val="24"/>
          <w:szCs w:val="24"/>
          <w:lang w:val="el-GR"/>
        </w:rPr>
        <w:t xml:space="preserve"> </w:t>
      </w:r>
      <w:r w:rsidRPr="00DA0F7A">
        <w:rPr>
          <w:rFonts w:ascii="Cambria" w:hAnsi="Cambria" w:cs="Cambria"/>
          <w:sz w:val="24"/>
          <w:szCs w:val="24"/>
          <w:lang w:val="el-GR"/>
        </w:rPr>
        <w:t>οργανώνονται</w:t>
      </w:r>
      <w:r w:rsidRPr="00DA0F7A">
        <w:rPr>
          <w:sz w:val="24"/>
          <w:szCs w:val="24"/>
          <w:lang w:val="el-GR"/>
        </w:rPr>
        <w:t xml:space="preserve"> </w:t>
      </w:r>
      <w:r w:rsidRPr="00DA0F7A">
        <w:rPr>
          <w:rFonts w:ascii="Cambria" w:hAnsi="Cambria" w:cs="Cambria"/>
          <w:sz w:val="24"/>
          <w:szCs w:val="24"/>
          <w:lang w:val="el-GR"/>
        </w:rPr>
        <w:t>α</w:t>
      </w:r>
      <w:r w:rsidRPr="00DA0F7A">
        <w:rPr>
          <w:rFonts w:cs="Perpetua"/>
          <w:sz w:val="24"/>
          <w:szCs w:val="24"/>
          <w:lang w:val="el-GR"/>
        </w:rPr>
        <w:t>π</w:t>
      </w:r>
      <w:r w:rsidRPr="00DA0F7A">
        <w:rPr>
          <w:rFonts w:ascii="Cambria" w:hAnsi="Cambria" w:cs="Cambria"/>
          <w:sz w:val="24"/>
          <w:szCs w:val="24"/>
          <w:lang w:val="el-GR"/>
        </w:rPr>
        <w:t>ό</w:t>
      </w:r>
      <w:r w:rsidRPr="00DA0F7A">
        <w:rPr>
          <w:sz w:val="24"/>
          <w:szCs w:val="24"/>
          <w:lang w:val="el-GR"/>
        </w:rPr>
        <w:t xml:space="preserve"> </w:t>
      </w:r>
      <w:r w:rsidRPr="00DA0F7A">
        <w:rPr>
          <w:rFonts w:ascii="Cambria" w:hAnsi="Cambria" w:cs="Cambria"/>
          <w:sz w:val="24"/>
          <w:szCs w:val="24"/>
          <w:lang w:val="el-GR"/>
        </w:rPr>
        <w:t>το</w:t>
      </w:r>
      <w:r w:rsidRPr="00DA0F7A">
        <w:rPr>
          <w:sz w:val="24"/>
          <w:szCs w:val="24"/>
          <w:lang w:val="el-GR"/>
        </w:rPr>
        <w:t xml:space="preserve"> CAA GR,</w:t>
      </w:r>
    </w:p>
    <w:p w14:paraId="622CF8DB" w14:textId="77777777" w:rsidR="00A36643" w:rsidRPr="00DA0F7A" w:rsidRDefault="00A36643" w:rsidP="00A36643">
      <w:pPr>
        <w:numPr>
          <w:ilvl w:val="0"/>
          <w:numId w:val="2"/>
        </w:numPr>
        <w:spacing w:after="0"/>
        <w:jc w:val="both"/>
        <w:rPr>
          <w:sz w:val="24"/>
          <w:szCs w:val="24"/>
          <w:lang w:val="el-GR"/>
        </w:rPr>
      </w:pPr>
      <w:r w:rsidRPr="00DA0F7A">
        <w:rPr>
          <w:rFonts w:ascii="Cambria" w:hAnsi="Cambria" w:cs="Cambria"/>
          <w:sz w:val="24"/>
          <w:szCs w:val="24"/>
          <w:lang w:val="el-GR"/>
        </w:rPr>
        <w:t>να</w:t>
      </w:r>
      <w:r w:rsidRPr="00DA0F7A">
        <w:rPr>
          <w:sz w:val="24"/>
          <w:szCs w:val="24"/>
          <w:lang w:val="el-GR"/>
        </w:rPr>
        <w:t xml:space="preserve"> </w:t>
      </w:r>
      <w:r w:rsidRPr="00DA0F7A">
        <w:rPr>
          <w:rFonts w:ascii="Cambria" w:hAnsi="Cambria" w:cs="Cambria"/>
          <w:sz w:val="24"/>
          <w:szCs w:val="24"/>
          <w:lang w:val="el-GR"/>
        </w:rPr>
        <w:t>υ</w:t>
      </w:r>
      <w:r w:rsidRPr="00DA0F7A">
        <w:rPr>
          <w:rFonts w:cs="Perpetua"/>
          <w:sz w:val="24"/>
          <w:szCs w:val="24"/>
          <w:lang w:val="el-GR"/>
        </w:rPr>
        <w:t>π</w:t>
      </w:r>
      <w:r w:rsidRPr="00DA0F7A">
        <w:rPr>
          <w:rFonts w:ascii="Cambria" w:hAnsi="Cambria" w:cs="Cambria"/>
          <w:sz w:val="24"/>
          <w:szCs w:val="24"/>
          <w:lang w:val="el-GR"/>
        </w:rPr>
        <w:t>οστηρίζει</w:t>
      </w:r>
      <w:r w:rsidRPr="00DA0F7A">
        <w:rPr>
          <w:sz w:val="24"/>
          <w:szCs w:val="24"/>
          <w:lang w:val="el-GR"/>
        </w:rPr>
        <w:t xml:space="preserve"> </w:t>
      </w:r>
      <w:r w:rsidRPr="00DA0F7A">
        <w:rPr>
          <w:rFonts w:ascii="Cambria" w:hAnsi="Cambria" w:cs="Cambria"/>
          <w:sz w:val="24"/>
          <w:szCs w:val="24"/>
          <w:lang w:val="el-GR"/>
        </w:rPr>
        <w:t>σχετική</w:t>
      </w:r>
      <w:r w:rsidRPr="00DA0F7A">
        <w:rPr>
          <w:sz w:val="24"/>
          <w:szCs w:val="24"/>
          <w:lang w:val="el-GR"/>
        </w:rPr>
        <w:t xml:space="preserve"> </w:t>
      </w:r>
      <w:r w:rsidRPr="00DA0F7A">
        <w:rPr>
          <w:rFonts w:ascii="Cambria" w:hAnsi="Cambria" w:cs="Cambria"/>
          <w:sz w:val="24"/>
          <w:szCs w:val="24"/>
          <w:lang w:val="el-GR"/>
        </w:rPr>
        <w:t>έρευνα</w:t>
      </w:r>
      <w:r w:rsidRPr="00DA0F7A">
        <w:rPr>
          <w:sz w:val="24"/>
          <w:szCs w:val="24"/>
          <w:lang w:val="el-GR"/>
        </w:rPr>
        <w:t xml:space="preserve"> </w:t>
      </w:r>
      <w:r w:rsidRPr="00DA0F7A">
        <w:rPr>
          <w:rFonts w:ascii="Cambria" w:hAnsi="Cambria" w:cs="Cambria"/>
          <w:sz w:val="24"/>
          <w:szCs w:val="24"/>
          <w:lang w:val="el-GR"/>
        </w:rPr>
        <w:t>στους</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αρα</w:t>
      </w:r>
      <w:r w:rsidRPr="00DA0F7A">
        <w:rPr>
          <w:rFonts w:cs="Perpetua"/>
          <w:sz w:val="24"/>
          <w:szCs w:val="24"/>
          <w:lang w:val="el-GR"/>
        </w:rPr>
        <w:t>π</w:t>
      </w:r>
      <w:r w:rsidRPr="00DA0F7A">
        <w:rPr>
          <w:rFonts w:ascii="Cambria" w:hAnsi="Cambria" w:cs="Cambria"/>
          <w:sz w:val="24"/>
          <w:szCs w:val="24"/>
          <w:lang w:val="el-GR"/>
        </w:rPr>
        <w:t>άνω</w:t>
      </w:r>
      <w:r w:rsidRPr="00DA0F7A">
        <w:rPr>
          <w:sz w:val="24"/>
          <w:szCs w:val="24"/>
          <w:lang w:val="el-GR"/>
        </w:rPr>
        <w:t xml:space="preserve"> </w:t>
      </w:r>
      <w:r w:rsidRPr="00DA0F7A">
        <w:rPr>
          <w:rFonts w:ascii="Cambria" w:hAnsi="Cambria" w:cs="Cambria"/>
          <w:sz w:val="24"/>
          <w:szCs w:val="24"/>
          <w:lang w:val="el-GR"/>
        </w:rPr>
        <w:t>τομείς</w:t>
      </w:r>
      <w:r w:rsidRPr="00DA0F7A">
        <w:rPr>
          <w:sz w:val="24"/>
          <w:szCs w:val="24"/>
          <w:lang w:val="el-GR"/>
        </w:rPr>
        <w:t xml:space="preserve"> </w:t>
      </w:r>
      <w:r w:rsidRPr="00DA0F7A">
        <w:rPr>
          <w:rFonts w:ascii="Cambria" w:hAnsi="Cambria" w:cs="Cambria"/>
          <w:sz w:val="24"/>
          <w:szCs w:val="24"/>
          <w:lang w:val="el-GR"/>
        </w:rPr>
        <w:t>στην</w:t>
      </w:r>
      <w:r w:rsidRPr="00DA0F7A">
        <w:rPr>
          <w:sz w:val="24"/>
          <w:szCs w:val="24"/>
          <w:lang w:val="el-GR"/>
        </w:rPr>
        <w:t xml:space="preserve"> </w:t>
      </w:r>
      <w:r w:rsidRPr="00DA0F7A">
        <w:rPr>
          <w:rFonts w:ascii="Cambria" w:hAnsi="Cambria" w:cs="Cambria"/>
          <w:sz w:val="24"/>
          <w:szCs w:val="24"/>
          <w:lang w:val="el-GR"/>
        </w:rPr>
        <w:t>ευρύτερη</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εριοχή</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ascii="Cambria" w:hAnsi="Cambria" w:cs="Cambria"/>
          <w:sz w:val="24"/>
          <w:szCs w:val="24"/>
          <w:lang w:val="el-GR"/>
        </w:rPr>
        <w:t>Ανατολικής</w:t>
      </w:r>
      <w:r w:rsidRPr="00DA0F7A">
        <w:rPr>
          <w:sz w:val="24"/>
          <w:szCs w:val="24"/>
          <w:lang w:val="el-GR"/>
        </w:rPr>
        <w:t xml:space="preserve"> </w:t>
      </w:r>
      <w:r w:rsidRPr="00DA0F7A">
        <w:rPr>
          <w:rFonts w:ascii="Cambria" w:hAnsi="Cambria" w:cs="Cambria"/>
          <w:sz w:val="24"/>
          <w:szCs w:val="24"/>
          <w:lang w:val="el-GR"/>
        </w:rPr>
        <w:t>Μεσογείου</w:t>
      </w:r>
      <w:r w:rsidRPr="00DA0F7A">
        <w:rPr>
          <w:sz w:val="24"/>
          <w:szCs w:val="24"/>
          <w:lang w:val="el-GR"/>
        </w:rPr>
        <w:t>.</w:t>
      </w:r>
    </w:p>
    <w:p w14:paraId="7253CD49" w14:textId="77777777" w:rsidR="00A36643" w:rsidRPr="00DA0F7A" w:rsidRDefault="00A36643" w:rsidP="00A36643">
      <w:pPr>
        <w:spacing w:after="0"/>
        <w:ind w:left="720"/>
        <w:jc w:val="both"/>
        <w:rPr>
          <w:sz w:val="24"/>
          <w:szCs w:val="24"/>
          <w:lang w:val="el-GR"/>
        </w:rPr>
      </w:pPr>
    </w:p>
    <w:p w14:paraId="13F760A9" w14:textId="77777777" w:rsidR="00A36643" w:rsidRPr="00DA0F7A" w:rsidRDefault="00A36643" w:rsidP="00A36643">
      <w:pPr>
        <w:jc w:val="both"/>
        <w:rPr>
          <w:rFonts w:ascii="Cambria" w:hAnsi="Cambria" w:cs="Cambria"/>
          <w:sz w:val="24"/>
          <w:szCs w:val="24"/>
          <w:lang w:val="el-GR"/>
        </w:rPr>
      </w:pPr>
      <w:r w:rsidRPr="00DA0F7A">
        <w:rPr>
          <w:rFonts w:ascii="Cambria" w:hAnsi="Cambria" w:cs="Cambria"/>
          <w:sz w:val="24"/>
          <w:szCs w:val="24"/>
          <w:lang w:val="el-GR"/>
        </w:rPr>
        <w:t>Το</w:t>
      </w:r>
      <w:r w:rsidRPr="00DA0F7A">
        <w:rPr>
          <w:rFonts w:ascii="Cambria" w:hAnsi="Cambria"/>
          <w:sz w:val="24"/>
          <w:szCs w:val="24"/>
          <w:lang w:val="el-GR"/>
        </w:rPr>
        <w:t xml:space="preserve"> CAA-GR </w:t>
      </w:r>
      <w:r w:rsidRPr="00DA0F7A">
        <w:rPr>
          <w:rFonts w:ascii="Cambria" w:hAnsi="Cambria" w:cs="Cambria"/>
          <w:sz w:val="24"/>
          <w:szCs w:val="24"/>
          <w:lang w:val="el-GR"/>
        </w:rPr>
        <w:t>συγκεντρώνει</w:t>
      </w:r>
      <w:r w:rsidRPr="00DA0F7A">
        <w:rPr>
          <w:rFonts w:ascii="Cambria" w:hAnsi="Cambria"/>
          <w:sz w:val="24"/>
          <w:szCs w:val="24"/>
          <w:lang w:val="el-GR"/>
        </w:rPr>
        <w:t xml:space="preserve"> </w:t>
      </w:r>
      <w:r w:rsidRPr="00DA0F7A">
        <w:rPr>
          <w:rFonts w:ascii="Cambria" w:hAnsi="Cambria" w:cs="Cambria"/>
          <w:sz w:val="24"/>
          <w:szCs w:val="24"/>
          <w:lang w:val="el-GR"/>
        </w:rPr>
        <w:t>μια</w:t>
      </w:r>
      <w:r w:rsidRPr="00DA0F7A">
        <w:rPr>
          <w:rFonts w:ascii="Cambria" w:hAnsi="Cambria"/>
          <w:sz w:val="24"/>
          <w:szCs w:val="24"/>
          <w:lang w:val="el-GR"/>
        </w:rPr>
        <w:t xml:space="preserve"> </w:t>
      </w:r>
      <w:r w:rsidRPr="00DA0F7A">
        <w:rPr>
          <w:rFonts w:ascii="Cambria" w:hAnsi="Cambria" w:cs="Cambria"/>
          <w:sz w:val="24"/>
          <w:szCs w:val="24"/>
          <w:lang w:val="el-GR"/>
        </w:rPr>
        <w:t>σειρά</w:t>
      </w:r>
      <w:r w:rsidRPr="00DA0F7A">
        <w:rPr>
          <w:rFonts w:ascii="Cambria" w:hAnsi="Cambria"/>
          <w:sz w:val="24"/>
          <w:szCs w:val="24"/>
          <w:lang w:val="el-GR"/>
        </w:rPr>
        <w:t xml:space="preserve"> </w:t>
      </w:r>
      <w:r w:rsidRPr="00DA0F7A">
        <w:rPr>
          <w:rFonts w:ascii="Cambria" w:hAnsi="Cambria" w:cs="Cambria"/>
          <w:sz w:val="24"/>
          <w:szCs w:val="24"/>
          <w:lang w:val="el-GR"/>
        </w:rPr>
        <w:t>μελετητών</w:t>
      </w:r>
      <w:r w:rsidRPr="00DA0F7A">
        <w:rPr>
          <w:rFonts w:ascii="Cambria" w:hAnsi="Cambria"/>
          <w:sz w:val="24"/>
          <w:szCs w:val="24"/>
          <w:lang w:val="el-GR"/>
        </w:rPr>
        <w:t xml:space="preserve"> </w:t>
      </w:r>
      <w:r w:rsidRPr="00DA0F7A">
        <w:rPr>
          <w:rFonts w:ascii="Cambria" w:hAnsi="Cambria" w:cs="Cambria"/>
          <w:sz w:val="24"/>
          <w:szCs w:val="24"/>
          <w:lang w:val="el-GR"/>
        </w:rPr>
        <w:t>και</w:t>
      </w:r>
      <w:r w:rsidRPr="00DA0F7A">
        <w:rPr>
          <w:rFonts w:ascii="Cambria" w:hAnsi="Cambria"/>
          <w:sz w:val="24"/>
          <w:szCs w:val="24"/>
          <w:lang w:val="el-GR"/>
        </w:rPr>
        <w:t xml:space="preserve"> </w:t>
      </w:r>
      <w:r w:rsidRPr="00DA0F7A">
        <w:rPr>
          <w:rFonts w:ascii="Cambria" w:hAnsi="Cambria" w:cs="Cambria"/>
          <w:sz w:val="24"/>
          <w:szCs w:val="24"/>
          <w:lang w:val="el-GR"/>
        </w:rPr>
        <w:t>ειδικών</w:t>
      </w:r>
      <w:r w:rsidRPr="00DA0F7A">
        <w:rPr>
          <w:rFonts w:ascii="Cambria" w:hAnsi="Cambria"/>
          <w:sz w:val="24"/>
          <w:szCs w:val="24"/>
          <w:lang w:val="el-GR"/>
        </w:rPr>
        <w:t xml:space="preserve"> επιστημόνων</w:t>
      </w:r>
      <w:r>
        <w:rPr>
          <w:rFonts w:asciiTheme="minorHAnsi" w:hAnsiTheme="minorHAnsi"/>
          <w:sz w:val="24"/>
          <w:szCs w:val="24"/>
          <w:lang w:val="el-GR"/>
        </w:rPr>
        <w:t xml:space="preserve"> </w:t>
      </w:r>
      <w:r w:rsidRPr="00DA0F7A">
        <w:rPr>
          <w:rFonts w:ascii="Cambria" w:hAnsi="Cambria" w:cs="Cambria"/>
          <w:sz w:val="24"/>
          <w:szCs w:val="24"/>
          <w:lang w:val="el-GR"/>
        </w:rPr>
        <w:t>στους</w:t>
      </w:r>
      <w:r w:rsidRPr="00DA0F7A">
        <w:rPr>
          <w:sz w:val="24"/>
          <w:szCs w:val="24"/>
          <w:lang w:val="el-GR"/>
        </w:rPr>
        <w:t xml:space="preserve"> </w:t>
      </w:r>
      <w:r w:rsidRPr="00DA0F7A">
        <w:rPr>
          <w:rFonts w:ascii="Cambria" w:hAnsi="Cambria" w:cs="Cambria"/>
          <w:sz w:val="24"/>
          <w:szCs w:val="24"/>
          <w:lang w:val="el-GR"/>
        </w:rPr>
        <w:t>τομείς</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ascii="Cambria" w:hAnsi="Cambria" w:cs="Cambria"/>
          <w:sz w:val="24"/>
          <w:szCs w:val="24"/>
          <w:lang w:val="el-GR"/>
        </w:rPr>
        <w:t>αρχαιολογίας</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ascii="Cambria" w:hAnsi="Cambria" w:cs="Cambria"/>
          <w:sz w:val="24"/>
          <w:szCs w:val="24"/>
          <w:lang w:val="el-GR"/>
        </w:rPr>
        <w:t>ιστορίας</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ολιτιστικής</w:t>
      </w:r>
      <w:r w:rsidRPr="00DA0F7A">
        <w:rPr>
          <w:sz w:val="24"/>
          <w:szCs w:val="24"/>
          <w:lang w:val="el-GR"/>
        </w:rPr>
        <w:t xml:space="preserve"> </w:t>
      </w:r>
      <w:r w:rsidRPr="00DA0F7A">
        <w:rPr>
          <w:rFonts w:ascii="Cambria" w:hAnsi="Cambria" w:cs="Cambria"/>
          <w:sz w:val="24"/>
          <w:szCs w:val="24"/>
          <w:lang w:val="el-GR"/>
        </w:rPr>
        <w:t>κληρονομιάς</w:t>
      </w:r>
      <w:r w:rsidRPr="00DA0F7A">
        <w:rPr>
          <w:sz w:val="24"/>
          <w:szCs w:val="24"/>
          <w:lang w:val="el-GR"/>
        </w:rPr>
        <w:t xml:space="preserve">, </w:t>
      </w:r>
      <w:r w:rsidRPr="00DA0F7A">
        <w:rPr>
          <w:rFonts w:ascii="Cambria" w:hAnsi="Cambria" w:cs="Cambria"/>
          <w:sz w:val="24"/>
          <w:szCs w:val="24"/>
          <w:lang w:val="el-GR"/>
        </w:rPr>
        <w:t>των</w:t>
      </w:r>
      <w:r w:rsidRPr="00DA0F7A">
        <w:rPr>
          <w:sz w:val="24"/>
          <w:szCs w:val="24"/>
          <w:lang w:val="el-GR"/>
        </w:rPr>
        <w:t xml:space="preserve"> </w:t>
      </w:r>
      <w:r>
        <w:rPr>
          <w:rFonts w:ascii="Calibri" w:hAnsi="Calibri" w:cs="Calibri"/>
          <w:sz w:val="24"/>
          <w:szCs w:val="24"/>
          <w:lang w:val="el-GR"/>
        </w:rPr>
        <w:t xml:space="preserve">εφαρμογών </w:t>
      </w:r>
      <w:r w:rsidRPr="00DA0F7A">
        <w:rPr>
          <w:sz w:val="24"/>
          <w:szCs w:val="24"/>
          <w:lang w:val="el-GR"/>
        </w:rPr>
        <w:t xml:space="preserve">GIS, </w:t>
      </w:r>
      <w:r w:rsidRPr="00DA0F7A">
        <w:rPr>
          <w:rFonts w:ascii="Cambria" w:hAnsi="Cambria" w:cs="Cambria"/>
          <w:sz w:val="24"/>
          <w:szCs w:val="24"/>
          <w:lang w:val="el-GR"/>
        </w:rPr>
        <w:t>των</w:t>
      </w:r>
      <w:r w:rsidRPr="00DA0F7A">
        <w:rPr>
          <w:sz w:val="24"/>
          <w:szCs w:val="24"/>
          <w:lang w:val="el-GR"/>
        </w:rPr>
        <w:t xml:space="preserve"> </w:t>
      </w:r>
      <w:r w:rsidRPr="00DA0F7A">
        <w:rPr>
          <w:rFonts w:ascii="Cambria" w:hAnsi="Cambria" w:cs="Cambria"/>
          <w:sz w:val="24"/>
          <w:szCs w:val="24"/>
          <w:lang w:val="el-GR"/>
        </w:rPr>
        <w:t>μαθηματικών</w:t>
      </w:r>
      <w:r w:rsidRPr="00DA0F7A">
        <w:rPr>
          <w:sz w:val="24"/>
          <w:szCs w:val="24"/>
          <w:lang w:val="el-GR"/>
        </w:rPr>
        <w:t xml:space="preserve">, </w:t>
      </w:r>
      <w:r w:rsidRPr="00DA0F7A">
        <w:rPr>
          <w:rFonts w:ascii="Cambria" w:hAnsi="Cambria" w:cs="Cambria"/>
          <w:sz w:val="24"/>
          <w:szCs w:val="24"/>
          <w:lang w:val="el-GR"/>
        </w:rPr>
        <w:t>και</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ληροφορικής</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ου</w:t>
      </w:r>
      <w:r w:rsidRPr="00DA0F7A">
        <w:rPr>
          <w:sz w:val="24"/>
          <w:szCs w:val="24"/>
          <w:lang w:val="el-GR"/>
        </w:rPr>
        <w:t xml:space="preserve"> </w:t>
      </w:r>
      <w:r w:rsidRPr="00DA0F7A">
        <w:rPr>
          <w:rFonts w:ascii="Cambria" w:hAnsi="Cambria" w:cs="Cambria"/>
          <w:sz w:val="24"/>
          <w:szCs w:val="24"/>
          <w:lang w:val="el-GR"/>
        </w:rPr>
        <w:t>εργάζονται</w:t>
      </w:r>
      <w:r w:rsidRPr="00DA0F7A">
        <w:rPr>
          <w:sz w:val="24"/>
          <w:szCs w:val="24"/>
          <w:lang w:val="el-GR"/>
        </w:rPr>
        <w:t xml:space="preserve"> </w:t>
      </w:r>
      <w:r w:rsidRPr="00DA0F7A">
        <w:rPr>
          <w:rFonts w:ascii="Cambria" w:hAnsi="Cambria" w:cs="Cambria"/>
          <w:sz w:val="24"/>
          <w:szCs w:val="24"/>
          <w:lang w:val="el-GR"/>
        </w:rPr>
        <w:t>στην</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εριοχή</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ascii="Cambria" w:hAnsi="Cambria" w:cs="Cambria"/>
          <w:sz w:val="24"/>
          <w:szCs w:val="24"/>
          <w:lang w:val="el-GR"/>
        </w:rPr>
        <w:t>Ανατολικής</w:t>
      </w:r>
      <w:r w:rsidRPr="00DA0F7A">
        <w:rPr>
          <w:sz w:val="24"/>
          <w:szCs w:val="24"/>
          <w:lang w:val="el-GR"/>
        </w:rPr>
        <w:t xml:space="preserve"> </w:t>
      </w:r>
      <w:r w:rsidRPr="00DA0F7A">
        <w:rPr>
          <w:rFonts w:ascii="Cambria" w:hAnsi="Cambria" w:cs="Cambria"/>
          <w:sz w:val="24"/>
          <w:szCs w:val="24"/>
          <w:lang w:val="el-GR"/>
        </w:rPr>
        <w:t>Μεσογείου</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εριλαμβ</w:t>
      </w:r>
      <w:r>
        <w:rPr>
          <w:rFonts w:ascii="Cambria" w:hAnsi="Cambria" w:cs="Cambria"/>
          <w:sz w:val="24"/>
          <w:szCs w:val="24"/>
          <w:lang w:val="el-GR"/>
        </w:rPr>
        <w:t>ανομένης</w:t>
      </w:r>
      <w:r w:rsidRPr="00DA0F7A">
        <w:rPr>
          <w:sz w:val="24"/>
          <w:szCs w:val="24"/>
          <w:lang w:val="el-GR"/>
        </w:rPr>
        <w:t xml:space="preserve"> </w:t>
      </w:r>
      <w:r w:rsidRPr="00DA0F7A">
        <w:rPr>
          <w:rFonts w:ascii="Cambria" w:hAnsi="Cambria" w:cs="Cambria"/>
          <w:sz w:val="24"/>
          <w:szCs w:val="24"/>
          <w:lang w:val="el-GR"/>
        </w:rPr>
        <w:t>τη</w:t>
      </w:r>
      <w:r>
        <w:rPr>
          <w:rFonts w:ascii="Cambria" w:hAnsi="Cambria" w:cs="Cambria"/>
          <w:sz w:val="24"/>
          <w:szCs w:val="24"/>
          <w:lang w:val="el-GR"/>
        </w:rPr>
        <w:t>ς</w:t>
      </w:r>
      <w:r w:rsidRPr="00DA0F7A">
        <w:rPr>
          <w:sz w:val="24"/>
          <w:szCs w:val="24"/>
          <w:lang w:val="el-GR"/>
        </w:rPr>
        <w:t xml:space="preserve"> </w:t>
      </w:r>
      <w:r w:rsidRPr="00DA0F7A">
        <w:rPr>
          <w:rFonts w:ascii="Cambria" w:hAnsi="Cambria" w:cs="Cambria"/>
          <w:sz w:val="24"/>
          <w:szCs w:val="24"/>
          <w:lang w:val="el-GR"/>
        </w:rPr>
        <w:t>Ελλάδα</w:t>
      </w:r>
      <w:r>
        <w:rPr>
          <w:rFonts w:ascii="Cambria" w:hAnsi="Cambria" w:cs="Cambria"/>
          <w:sz w:val="24"/>
          <w:szCs w:val="24"/>
          <w:lang w:val="el-GR"/>
        </w:rPr>
        <w:t>ς</w:t>
      </w:r>
      <w:r w:rsidRPr="00DA0F7A">
        <w:rPr>
          <w:sz w:val="24"/>
          <w:szCs w:val="24"/>
          <w:lang w:val="el-GR"/>
        </w:rPr>
        <w:t xml:space="preserve">, </w:t>
      </w:r>
      <w:r w:rsidRPr="00DA0F7A">
        <w:rPr>
          <w:rFonts w:ascii="Cambria" w:hAnsi="Cambria" w:cs="Cambria"/>
          <w:sz w:val="24"/>
          <w:szCs w:val="24"/>
          <w:lang w:val="el-GR"/>
        </w:rPr>
        <w:t>τη</w:t>
      </w:r>
      <w:r>
        <w:rPr>
          <w:rFonts w:ascii="Cambria" w:hAnsi="Cambria" w:cs="Cambria"/>
          <w:sz w:val="24"/>
          <w:szCs w:val="24"/>
          <w:lang w:val="el-GR"/>
        </w:rPr>
        <w:t>ς</w:t>
      </w:r>
      <w:r w:rsidRPr="00DA0F7A">
        <w:rPr>
          <w:sz w:val="24"/>
          <w:szCs w:val="24"/>
          <w:lang w:val="el-GR"/>
        </w:rPr>
        <w:t xml:space="preserve"> </w:t>
      </w:r>
      <w:r w:rsidRPr="00DA0F7A">
        <w:rPr>
          <w:rFonts w:ascii="Cambria" w:hAnsi="Cambria" w:cs="Cambria"/>
          <w:sz w:val="24"/>
          <w:szCs w:val="24"/>
          <w:lang w:val="el-GR"/>
        </w:rPr>
        <w:t>Κύ</w:t>
      </w:r>
      <w:r w:rsidRPr="00DA0F7A">
        <w:rPr>
          <w:rFonts w:cs="Perpetua"/>
          <w:sz w:val="24"/>
          <w:szCs w:val="24"/>
          <w:lang w:val="el-GR"/>
        </w:rPr>
        <w:t>π</w:t>
      </w:r>
      <w:r w:rsidRPr="00DA0F7A">
        <w:rPr>
          <w:rFonts w:ascii="Cambria" w:hAnsi="Cambria" w:cs="Cambria"/>
          <w:sz w:val="24"/>
          <w:szCs w:val="24"/>
          <w:lang w:val="el-GR"/>
        </w:rPr>
        <w:t>ρο</w:t>
      </w:r>
      <w:r>
        <w:rPr>
          <w:rFonts w:ascii="Cambria" w:hAnsi="Cambria" w:cs="Cambria"/>
          <w:sz w:val="24"/>
          <w:szCs w:val="24"/>
          <w:lang w:val="el-GR"/>
        </w:rPr>
        <w:t>υ</w:t>
      </w:r>
      <w:r w:rsidRPr="00DA0F7A">
        <w:rPr>
          <w:sz w:val="24"/>
          <w:szCs w:val="24"/>
          <w:lang w:val="el-GR"/>
        </w:rPr>
        <w:t xml:space="preserve">, </w:t>
      </w:r>
      <w:r w:rsidRPr="00DA0F7A">
        <w:rPr>
          <w:rFonts w:ascii="Cambria" w:hAnsi="Cambria" w:cs="Cambria"/>
          <w:sz w:val="24"/>
          <w:szCs w:val="24"/>
          <w:lang w:val="el-GR"/>
        </w:rPr>
        <w:t>τη</w:t>
      </w:r>
      <w:r>
        <w:rPr>
          <w:rFonts w:ascii="Cambria" w:hAnsi="Cambria" w:cs="Cambria"/>
          <w:sz w:val="24"/>
          <w:szCs w:val="24"/>
          <w:lang w:val="el-GR"/>
        </w:rPr>
        <w:t>ς</w:t>
      </w:r>
      <w:r w:rsidRPr="00DA0F7A">
        <w:rPr>
          <w:sz w:val="24"/>
          <w:szCs w:val="24"/>
          <w:lang w:val="el-GR"/>
        </w:rPr>
        <w:t xml:space="preserve"> </w:t>
      </w:r>
      <w:r w:rsidRPr="00DA0F7A">
        <w:rPr>
          <w:rFonts w:ascii="Cambria" w:hAnsi="Cambria" w:cs="Cambria"/>
          <w:sz w:val="24"/>
          <w:szCs w:val="24"/>
          <w:lang w:val="el-GR"/>
        </w:rPr>
        <w:t>Ιταλία</w:t>
      </w:r>
      <w:r>
        <w:rPr>
          <w:rFonts w:ascii="Cambria" w:hAnsi="Cambria" w:cs="Cambria"/>
          <w:sz w:val="24"/>
          <w:szCs w:val="24"/>
          <w:lang w:val="el-GR"/>
        </w:rPr>
        <w:t>ς</w:t>
      </w:r>
      <w:r w:rsidRPr="00DA0F7A">
        <w:rPr>
          <w:sz w:val="24"/>
          <w:szCs w:val="24"/>
          <w:lang w:val="el-GR"/>
        </w:rPr>
        <w:t xml:space="preserve"> </w:t>
      </w:r>
      <w:r w:rsidRPr="00DA0F7A">
        <w:rPr>
          <w:rFonts w:ascii="Cambria" w:hAnsi="Cambria" w:cs="Cambria"/>
          <w:sz w:val="24"/>
          <w:szCs w:val="24"/>
          <w:lang w:val="el-GR"/>
        </w:rPr>
        <w:t>και</w:t>
      </w:r>
      <w:r>
        <w:rPr>
          <w:rFonts w:ascii="Cambria" w:hAnsi="Cambria" w:cs="Cambria"/>
          <w:sz w:val="24"/>
          <w:szCs w:val="24"/>
          <w:lang w:val="el-GR"/>
        </w:rPr>
        <w:t xml:space="preserve"> της</w:t>
      </w:r>
      <w:r w:rsidRPr="00DA0F7A">
        <w:rPr>
          <w:sz w:val="24"/>
          <w:szCs w:val="24"/>
          <w:lang w:val="el-GR"/>
        </w:rPr>
        <w:t xml:space="preserve"> </w:t>
      </w:r>
      <w:r w:rsidRPr="00DA0F7A">
        <w:rPr>
          <w:rFonts w:ascii="Cambria" w:hAnsi="Cambria" w:cs="Cambria"/>
          <w:sz w:val="24"/>
          <w:szCs w:val="24"/>
          <w:lang w:val="el-GR"/>
        </w:rPr>
        <w:t>Τουρκία</w:t>
      </w:r>
      <w:r>
        <w:rPr>
          <w:rFonts w:ascii="Cambria" w:hAnsi="Cambria" w:cs="Cambria"/>
          <w:sz w:val="24"/>
          <w:szCs w:val="24"/>
          <w:lang w:val="el-GR"/>
        </w:rPr>
        <w:t>ς</w:t>
      </w:r>
      <w:r w:rsidRPr="00DA0F7A">
        <w:rPr>
          <w:rFonts w:cs="Cambria"/>
          <w:sz w:val="24"/>
          <w:szCs w:val="24"/>
          <w:lang w:val="el-GR"/>
        </w:rPr>
        <w:t xml:space="preserve">. </w:t>
      </w:r>
      <w:r w:rsidRPr="00DA0F7A">
        <w:rPr>
          <w:rFonts w:ascii="Cambria" w:hAnsi="Cambria" w:cs="Cambria"/>
          <w:sz w:val="24"/>
          <w:szCs w:val="24"/>
          <w:lang w:val="el-GR"/>
        </w:rPr>
        <w:t>Στόχος</w:t>
      </w:r>
      <w:r w:rsidRPr="00DA0F7A">
        <w:rPr>
          <w:rFonts w:cs="Cambria"/>
          <w:sz w:val="24"/>
          <w:szCs w:val="24"/>
          <w:lang w:val="el-GR"/>
        </w:rPr>
        <w:t xml:space="preserve"> </w:t>
      </w:r>
      <w:r w:rsidRPr="00DA0F7A">
        <w:rPr>
          <w:rFonts w:ascii="Cambria" w:hAnsi="Cambria" w:cs="Cambria"/>
          <w:sz w:val="24"/>
          <w:szCs w:val="24"/>
          <w:lang w:val="el-GR"/>
        </w:rPr>
        <w:t>του</w:t>
      </w:r>
      <w:r w:rsidRPr="00DA0F7A">
        <w:rPr>
          <w:rFonts w:cs="Cambria"/>
          <w:sz w:val="24"/>
          <w:szCs w:val="24"/>
          <w:lang w:val="el-GR"/>
        </w:rPr>
        <w:t xml:space="preserve"> </w:t>
      </w:r>
      <w:r w:rsidRPr="00DA0F7A">
        <w:rPr>
          <w:rFonts w:ascii="Cambria" w:hAnsi="Cambria" w:cs="Cambria"/>
          <w:sz w:val="24"/>
          <w:szCs w:val="24"/>
          <w:lang w:val="el-GR"/>
        </w:rPr>
        <w:t>Ελληνικού</w:t>
      </w:r>
      <w:r w:rsidRPr="00DA0F7A">
        <w:rPr>
          <w:rFonts w:cs="Cambria"/>
          <w:sz w:val="24"/>
          <w:szCs w:val="24"/>
          <w:lang w:val="el-GR"/>
        </w:rPr>
        <w:t xml:space="preserve"> </w:t>
      </w:r>
      <w:r>
        <w:rPr>
          <w:rFonts w:ascii="Cambria" w:hAnsi="Cambria" w:cs="Cambria"/>
          <w:sz w:val="24"/>
          <w:szCs w:val="24"/>
          <w:lang w:val="el-GR"/>
        </w:rPr>
        <w:t xml:space="preserve">Παραρτήματος </w:t>
      </w:r>
      <w:r>
        <w:rPr>
          <w:rFonts w:ascii="Cambria" w:hAnsi="Cambria" w:cs="Cambria"/>
          <w:sz w:val="24"/>
          <w:szCs w:val="24"/>
        </w:rPr>
        <w:t>CAA</w:t>
      </w:r>
      <w:r w:rsidRPr="00DA0F7A">
        <w:rPr>
          <w:rFonts w:ascii="Cambria" w:hAnsi="Cambria" w:cs="Cambria"/>
          <w:sz w:val="24"/>
          <w:szCs w:val="24"/>
          <w:lang w:val="el-GR"/>
        </w:rPr>
        <w:t>-</w:t>
      </w:r>
      <w:r>
        <w:rPr>
          <w:rFonts w:ascii="Cambria" w:hAnsi="Cambria" w:cs="Cambria"/>
          <w:sz w:val="24"/>
          <w:szCs w:val="24"/>
        </w:rPr>
        <w:t>GR</w:t>
      </w:r>
      <w:r w:rsidRPr="00DA0F7A">
        <w:rPr>
          <w:rFonts w:cs="Cambria"/>
          <w:sz w:val="24"/>
          <w:szCs w:val="24"/>
          <w:lang w:val="el-GR"/>
        </w:rPr>
        <w:t xml:space="preserve"> </w:t>
      </w:r>
      <w:r w:rsidRPr="00DA0F7A">
        <w:rPr>
          <w:rFonts w:ascii="Cambria" w:hAnsi="Cambria" w:cs="Cambria"/>
          <w:sz w:val="24"/>
          <w:szCs w:val="24"/>
          <w:lang w:val="el-GR"/>
        </w:rPr>
        <w:t>είναι</w:t>
      </w:r>
      <w:r w:rsidRPr="00DA0F7A">
        <w:rPr>
          <w:rFonts w:cs="Cambria"/>
          <w:sz w:val="24"/>
          <w:szCs w:val="24"/>
          <w:lang w:val="el-GR"/>
        </w:rPr>
        <w:t xml:space="preserve"> </w:t>
      </w:r>
      <w:r w:rsidRPr="00DA0F7A">
        <w:rPr>
          <w:rFonts w:ascii="Cambria" w:hAnsi="Cambria" w:cs="Cambria"/>
          <w:sz w:val="24"/>
          <w:szCs w:val="24"/>
          <w:lang w:val="el-GR"/>
        </w:rPr>
        <w:t>να</w:t>
      </w:r>
      <w:r w:rsidRPr="00DA0F7A">
        <w:rPr>
          <w:rFonts w:cs="Cambria"/>
          <w:sz w:val="24"/>
          <w:szCs w:val="24"/>
          <w:lang w:val="el-GR"/>
        </w:rPr>
        <w:t xml:space="preserve"> </w:t>
      </w:r>
      <w:r w:rsidRPr="00DA0F7A">
        <w:rPr>
          <w:rFonts w:ascii="Cambria" w:hAnsi="Cambria" w:cs="Cambria"/>
          <w:sz w:val="24"/>
          <w:szCs w:val="24"/>
          <w:lang w:val="el-GR"/>
        </w:rPr>
        <w:t>ενθαρρύνει</w:t>
      </w:r>
      <w:r w:rsidRPr="00DA0F7A">
        <w:rPr>
          <w:rFonts w:cs="Cambria"/>
          <w:sz w:val="24"/>
          <w:szCs w:val="24"/>
          <w:lang w:val="el-GR"/>
        </w:rPr>
        <w:t xml:space="preserve"> </w:t>
      </w:r>
      <w:r w:rsidRPr="00DA0F7A">
        <w:rPr>
          <w:rFonts w:ascii="Cambria" w:hAnsi="Cambria" w:cs="Cambria"/>
          <w:sz w:val="24"/>
          <w:szCs w:val="24"/>
          <w:lang w:val="el-GR"/>
        </w:rPr>
        <w:t>την</w:t>
      </w:r>
      <w:r w:rsidRPr="00DA0F7A">
        <w:rPr>
          <w:rFonts w:cs="Cambria"/>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ικοινωνία</w:t>
      </w:r>
      <w:r w:rsidRPr="00DA0F7A">
        <w:rPr>
          <w:rFonts w:cs="Cambria"/>
          <w:sz w:val="24"/>
          <w:szCs w:val="24"/>
          <w:lang w:val="el-GR"/>
        </w:rPr>
        <w:t xml:space="preserve"> </w:t>
      </w:r>
      <w:r w:rsidRPr="00DA0F7A">
        <w:rPr>
          <w:rFonts w:ascii="Cambria" w:hAnsi="Cambria" w:cs="Cambria"/>
          <w:sz w:val="24"/>
          <w:szCs w:val="24"/>
          <w:lang w:val="el-GR"/>
        </w:rPr>
        <w:t>μεταξύ</w:t>
      </w:r>
      <w:r w:rsidRPr="00DA0F7A">
        <w:rPr>
          <w:rFonts w:cs="Cambria"/>
          <w:sz w:val="24"/>
          <w:szCs w:val="24"/>
          <w:lang w:val="el-GR"/>
        </w:rPr>
        <w:t xml:space="preserve"> </w:t>
      </w:r>
      <w:r>
        <w:rPr>
          <w:rFonts w:ascii="Cambria" w:hAnsi="Cambria" w:cs="Cambria"/>
          <w:sz w:val="24"/>
          <w:szCs w:val="24"/>
          <w:lang w:val="el-GR"/>
        </w:rPr>
        <w:t>επιστημόνων</w:t>
      </w:r>
      <w:r w:rsidRPr="00DA0F7A">
        <w:rPr>
          <w:rFonts w:cs="Cambria"/>
          <w:sz w:val="24"/>
          <w:szCs w:val="24"/>
          <w:lang w:val="el-GR"/>
        </w:rPr>
        <w:t xml:space="preserve"> </w:t>
      </w:r>
      <w:r w:rsidRPr="00DA0F7A">
        <w:rPr>
          <w:rFonts w:ascii="Cambria" w:hAnsi="Cambria" w:cs="Cambria"/>
          <w:sz w:val="24"/>
          <w:szCs w:val="24"/>
          <w:lang w:val="el-GR"/>
        </w:rPr>
        <w:t>των</w:t>
      </w:r>
      <w:r w:rsidRPr="00DA0F7A">
        <w:rPr>
          <w:rFonts w:cs="Cambria"/>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ροαναφερθέντων</w:t>
      </w:r>
      <w:r w:rsidRPr="00DA0F7A">
        <w:rPr>
          <w:rFonts w:cs="Cambria"/>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εδίων</w:t>
      </w:r>
      <w:r w:rsidRPr="00DA0F7A">
        <w:rPr>
          <w:rFonts w:cs="Cambria"/>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ου</w:t>
      </w:r>
      <w:r w:rsidRPr="00DA0F7A">
        <w:rPr>
          <w:rFonts w:cs="Cambria"/>
          <w:sz w:val="24"/>
          <w:szCs w:val="24"/>
          <w:lang w:val="el-GR"/>
        </w:rPr>
        <w:t xml:space="preserve"> </w:t>
      </w:r>
      <w:r w:rsidRPr="00DA0F7A">
        <w:rPr>
          <w:rFonts w:ascii="Cambria" w:hAnsi="Cambria" w:cs="Cambria"/>
          <w:sz w:val="24"/>
          <w:szCs w:val="24"/>
          <w:lang w:val="el-GR"/>
        </w:rPr>
        <w:t>διεξάγουν</w:t>
      </w:r>
      <w:r w:rsidRPr="00DA0F7A">
        <w:rPr>
          <w:rFonts w:cs="Cambria"/>
          <w:sz w:val="24"/>
          <w:szCs w:val="24"/>
          <w:lang w:val="el-GR"/>
        </w:rPr>
        <w:t xml:space="preserve"> </w:t>
      </w:r>
      <w:r w:rsidRPr="00DA0F7A">
        <w:rPr>
          <w:rFonts w:ascii="Cambria" w:hAnsi="Cambria" w:cs="Cambria"/>
          <w:sz w:val="24"/>
          <w:szCs w:val="24"/>
          <w:lang w:val="el-GR"/>
        </w:rPr>
        <w:t>έρευνα</w:t>
      </w:r>
      <w:r w:rsidRPr="00DA0F7A">
        <w:rPr>
          <w:rFonts w:cs="Cambria"/>
          <w:sz w:val="24"/>
          <w:szCs w:val="24"/>
          <w:lang w:val="el-GR"/>
        </w:rPr>
        <w:t xml:space="preserve"> </w:t>
      </w:r>
      <w:r w:rsidRPr="00DA0F7A">
        <w:rPr>
          <w:rFonts w:ascii="Cambria" w:hAnsi="Cambria" w:cs="Cambria"/>
          <w:sz w:val="24"/>
          <w:szCs w:val="24"/>
          <w:lang w:val="el-GR"/>
        </w:rPr>
        <w:t>στην</w:t>
      </w:r>
      <w:r w:rsidRPr="00DA0F7A">
        <w:rPr>
          <w:rFonts w:cs="Cambria"/>
          <w:sz w:val="24"/>
          <w:szCs w:val="24"/>
          <w:lang w:val="el-GR"/>
        </w:rPr>
        <w:t xml:space="preserve"> </w:t>
      </w:r>
      <w:r w:rsidRPr="00DA0F7A">
        <w:rPr>
          <w:rFonts w:ascii="Cambria" w:hAnsi="Cambria" w:cs="Cambria"/>
          <w:sz w:val="24"/>
          <w:szCs w:val="24"/>
          <w:lang w:val="el-GR"/>
        </w:rPr>
        <w:t>Ανατολική</w:t>
      </w:r>
      <w:r w:rsidRPr="00DA0F7A">
        <w:rPr>
          <w:rFonts w:cs="Cambria"/>
          <w:sz w:val="24"/>
          <w:szCs w:val="24"/>
          <w:lang w:val="el-GR"/>
        </w:rPr>
        <w:t xml:space="preserve"> </w:t>
      </w:r>
      <w:r w:rsidRPr="00DA0F7A">
        <w:rPr>
          <w:rFonts w:ascii="Cambria" w:hAnsi="Cambria" w:cs="Cambria"/>
          <w:sz w:val="24"/>
          <w:szCs w:val="24"/>
          <w:lang w:val="el-GR"/>
        </w:rPr>
        <w:t>Μεσόγειο</w:t>
      </w:r>
      <w:r w:rsidRPr="00DA0F7A">
        <w:rPr>
          <w:rFonts w:cs="Cambria"/>
          <w:sz w:val="24"/>
          <w:szCs w:val="24"/>
          <w:lang w:val="el-GR"/>
        </w:rPr>
        <w:t xml:space="preserve"> </w:t>
      </w:r>
      <w:r w:rsidRPr="00DA0F7A">
        <w:rPr>
          <w:rFonts w:ascii="Cambria" w:hAnsi="Cambria" w:cs="Cambria"/>
          <w:sz w:val="24"/>
          <w:szCs w:val="24"/>
          <w:lang w:val="el-GR"/>
        </w:rPr>
        <w:t>και</w:t>
      </w:r>
      <w:r w:rsidRPr="00DA0F7A">
        <w:rPr>
          <w:rFonts w:cs="Cambria"/>
          <w:sz w:val="24"/>
          <w:szCs w:val="24"/>
          <w:lang w:val="el-GR"/>
        </w:rPr>
        <w:t xml:space="preserve"> </w:t>
      </w:r>
      <w:r w:rsidRPr="00DA0F7A">
        <w:rPr>
          <w:rFonts w:ascii="Cambria" w:hAnsi="Cambria" w:cs="Cambria"/>
          <w:sz w:val="24"/>
          <w:szCs w:val="24"/>
          <w:lang w:val="el-GR"/>
        </w:rPr>
        <w:t>να</w:t>
      </w:r>
      <w:r w:rsidRPr="00DA0F7A">
        <w:rPr>
          <w:rFonts w:cs="Cambria"/>
          <w:sz w:val="24"/>
          <w:szCs w:val="24"/>
          <w:lang w:val="el-GR"/>
        </w:rPr>
        <w:t xml:space="preserve"> </w:t>
      </w:r>
      <w:r w:rsidRPr="00DA0F7A">
        <w:rPr>
          <w:rFonts w:ascii="Cambria" w:hAnsi="Cambria" w:cs="Cambria"/>
          <w:sz w:val="24"/>
          <w:szCs w:val="24"/>
          <w:lang w:val="el-GR"/>
        </w:rPr>
        <w:t>διευκολύνει</w:t>
      </w:r>
      <w:r w:rsidRPr="00DA0F7A">
        <w:rPr>
          <w:rFonts w:cs="Cambria"/>
          <w:sz w:val="24"/>
          <w:szCs w:val="24"/>
          <w:lang w:val="el-GR"/>
        </w:rPr>
        <w:t xml:space="preserve"> </w:t>
      </w:r>
      <w:r w:rsidRPr="00DA0F7A">
        <w:rPr>
          <w:rFonts w:ascii="Cambria" w:hAnsi="Cambria" w:cs="Cambria"/>
          <w:sz w:val="24"/>
          <w:szCs w:val="24"/>
          <w:lang w:val="el-GR"/>
        </w:rPr>
        <w:t>τη</w:t>
      </w:r>
      <w:r w:rsidRPr="00DA0F7A">
        <w:rPr>
          <w:rFonts w:cs="Cambria"/>
          <w:sz w:val="24"/>
          <w:szCs w:val="24"/>
          <w:lang w:val="el-GR"/>
        </w:rPr>
        <w:t xml:space="preserve"> </w:t>
      </w:r>
      <w:r w:rsidRPr="00DA0F7A">
        <w:rPr>
          <w:rFonts w:ascii="Cambria" w:hAnsi="Cambria" w:cs="Cambria"/>
          <w:sz w:val="24"/>
          <w:szCs w:val="24"/>
          <w:lang w:val="el-GR"/>
        </w:rPr>
        <w:t>διε</w:t>
      </w:r>
      <w:r w:rsidRPr="00DA0F7A">
        <w:rPr>
          <w:rFonts w:cs="Perpetua"/>
          <w:sz w:val="24"/>
          <w:szCs w:val="24"/>
          <w:lang w:val="el-GR"/>
        </w:rPr>
        <w:t>π</w:t>
      </w:r>
      <w:r w:rsidRPr="00DA0F7A">
        <w:rPr>
          <w:rFonts w:ascii="Cambria" w:hAnsi="Cambria" w:cs="Cambria"/>
          <w:sz w:val="24"/>
          <w:szCs w:val="24"/>
          <w:lang w:val="el-GR"/>
        </w:rPr>
        <w:t>ιστημονική</w:t>
      </w:r>
      <w:r w:rsidRPr="00DA0F7A">
        <w:rPr>
          <w:rFonts w:cs="Cambria"/>
          <w:sz w:val="24"/>
          <w:szCs w:val="24"/>
          <w:lang w:val="el-GR"/>
        </w:rPr>
        <w:t xml:space="preserve"> </w:t>
      </w:r>
      <w:r w:rsidRPr="00DA0F7A">
        <w:rPr>
          <w:rFonts w:ascii="Cambria" w:hAnsi="Cambria" w:cs="Cambria"/>
          <w:sz w:val="24"/>
          <w:szCs w:val="24"/>
          <w:lang w:val="el-GR"/>
        </w:rPr>
        <w:t>συνεργασία</w:t>
      </w:r>
      <w:r w:rsidRPr="00DA0F7A">
        <w:rPr>
          <w:rFonts w:cs="Cambria"/>
          <w:sz w:val="24"/>
          <w:szCs w:val="24"/>
          <w:lang w:val="el-GR"/>
        </w:rPr>
        <w:t xml:space="preserve">. </w:t>
      </w:r>
      <w:r w:rsidRPr="00DA0F7A">
        <w:rPr>
          <w:rFonts w:ascii="Cambria" w:hAnsi="Cambria" w:cs="Cambria"/>
          <w:sz w:val="24"/>
          <w:szCs w:val="24"/>
          <w:lang w:val="el-GR"/>
        </w:rPr>
        <w:t>Το</w:t>
      </w:r>
      <w:r w:rsidRPr="00DA0F7A">
        <w:rPr>
          <w:rFonts w:cs="Cambria"/>
          <w:sz w:val="24"/>
          <w:szCs w:val="24"/>
          <w:lang w:val="el-GR"/>
        </w:rPr>
        <w:t xml:space="preserve"> CAA-GR </w:t>
      </w:r>
      <w:r w:rsidRPr="00DA0F7A">
        <w:rPr>
          <w:rFonts w:ascii="Cambria" w:hAnsi="Cambria" w:cs="Cambria"/>
          <w:sz w:val="24"/>
          <w:szCs w:val="24"/>
          <w:lang w:val="el-GR"/>
        </w:rPr>
        <w:t>στοχεύει</w:t>
      </w:r>
      <w:r w:rsidRPr="00DA0F7A">
        <w:rPr>
          <w:rFonts w:cs="Cambria"/>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ίσης</w:t>
      </w:r>
      <w:r w:rsidRPr="00DA0F7A">
        <w:rPr>
          <w:rFonts w:cs="Cambria"/>
          <w:sz w:val="24"/>
          <w:szCs w:val="24"/>
          <w:lang w:val="el-GR"/>
        </w:rPr>
        <w:t xml:space="preserve"> </w:t>
      </w:r>
      <w:r w:rsidRPr="00DA0F7A">
        <w:rPr>
          <w:rFonts w:ascii="Cambria" w:hAnsi="Cambria" w:cs="Cambria"/>
          <w:sz w:val="24"/>
          <w:szCs w:val="24"/>
          <w:lang w:val="el-GR"/>
        </w:rPr>
        <w:t>να</w:t>
      </w:r>
      <w:r w:rsidRPr="00DA0F7A">
        <w:rPr>
          <w:rFonts w:cs="Cambria"/>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αρέχει</w:t>
      </w:r>
      <w:r w:rsidRPr="00DA0F7A">
        <w:rPr>
          <w:rFonts w:cs="Cambria"/>
          <w:sz w:val="24"/>
          <w:szCs w:val="24"/>
          <w:lang w:val="el-GR"/>
        </w:rPr>
        <w:t xml:space="preserve"> </w:t>
      </w:r>
      <w:r w:rsidRPr="00DA0F7A">
        <w:rPr>
          <w:rFonts w:ascii="Cambria" w:hAnsi="Cambria" w:cs="Cambria"/>
          <w:sz w:val="24"/>
          <w:szCs w:val="24"/>
          <w:lang w:val="el-GR"/>
        </w:rPr>
        <w:t>μια</w:t>
      </w:r>
      <w:r w:rsidRPr="00DA0F7A">
        <w:rPr>
          <w:rFonts w:cs="Cambria"/>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λατφόρμα</w:t>
      </w:r>
      <w:r w:rsidRPr="00DA0F7A">
        <w:rPr>
          <w:rFonts w:cs="Cambria"/>
          <w:sz w:val="24"/>
          <w:szCs w:val="24"/>
          <w:lang w:val="el-GR"/>
        </w:rPr>
        <w:t xml:space="preserve"> </w:t>
      </w:r>
      <w:r w:rsidRPr="00DA0F7A">
        <w:rPr>
          <w:rFonts w:ascii="Cambria" w:hAnsi="Cambria" w:cs="Cambria"/>
          <w:sz w:val="24"/>
          <w:szCs w:val="24"/>
          <w:lang w:val="el-GR"/>
        </w:rPr>
        <w:t>σε</w:t>
      </w:r>
      <w:r w:rsidRPr="00DA0F7A">
        <w:rPr>
          <w:rFonts w:cs="Cambria"/>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ιστήμονες</w:t>
      </w:r>
      <w:r w:rsidRPr="00DA0F7A">
        <w:rPr>
          <w:rFonts w:cs="Cambria"/>
          <w:sz w:val="24"/>
          <w:szCs w:val="24"/>
          <w:lang w:val="el-GR"/>
        </w:rPr>
        <w:t xml:space="preserve"> </w:t>
      </w:r>
      <w:r w:rsidRPr="00DA0F7A">
        <w:rPr>
          <w:rFonts w:ascii="Cambria" w:hAnsi="Cambria" w:cs="Cambria"/>
          <w:sz w:val="24"/>
          <w:szCs w:val="24"/>
          <w:lang w:val="el-GR"/>
        </w:rPr>
        <w:t>όλων</w:t>
      </w:r>
      <w:r w:rsidRPr="00DA0F7A">
        <w:rPr>
          <w:rFonts w:cs="Cambria"/>
          <w:sz w:val="24"/>
          <w:szCs w:val="24"/>
          <w:lang w:val="el-GR"/>
        </w:rPr>
        <w:t xml:space="preserve"> </w:t>
      </w:r>
      <w:r w:rsidRPr="00DA0F7A">
        <w:rPr>
          <w:rFonts w:ascii="Cambria" w:hAnsi="Cambria" w:cs="Cambria"/>
          <w:sz w:val="24"/>
          <w:szCs w:val="24"/>
          <w:lang w:val="el-GR"/>
        </w:rPr>
        <w:t>των</w:t>
      </w:r>
      <w:r w:rsidRPr="00DA0F7A">
        <w:rPr>
          <w:rFonts w:cs="Cambria"/>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w:t>
      </w:r>
      <w:r w:rsidRPr="00DA0F7A">
        <w:rPr>
          <w:rFonts w:cs="Perpetua"/>
          <w:sz w:val="24"/>
          <w:szCs w:val="24"/>
          <w:lang w:val="el-GR"/>
        </w:rPr>
        <w:t>π</w:t>
      </w:r>
      <w:r w:rsidRPr="00DA0F7A">
        <w:rPr>
          <w:rFonts w:ascii="Cambria" w:hAnsi="Cambria" w:cs="Cambria"/>
          <w:sz w:val="24"/>
          <w:szCs w:val="24"/>
          <w:lang w:val="el-GR"/>
        </w:rPr>
        <w:t>έδων</w:t>
      </w:r>
      <w:r w:rsidRPr="00DA0F7A">
        <w:rPr>
          <w:rFonts w:cs="Cambria"/>
          <w:sz w:val="24"/>
          <w:szCs w:val="24"/>
          <w:lang w:val="el-GR"/>
        </w:rPr>
        <w:t xml:space="preserve"> </w:t>
      </w:r>
      <w:r>
        <w:rPr>
          <w:rFonts w:ascii="Cambria" w:hAnsi="Cambria" w:cs="Cambria"/>
          <w:sz w:val="24"/>
          <w:szCs w:val="24"/>
          <w:lang w:val="el-GR"/>
        </w:rPr>
        <w:t>ώστε</w:t>
      </w:r>
      <w:r w:rsidRPr="00DA0F7A">
        <w:rPr>
          <w:rFonts w:cs="Cambria"/>
          <w:sz w:val="24"/>
          <w:szCs w:val="24"/>
          <w:lang w:val="el-GR"/>
        </w:rPr>
        <w:t xml:space="preserve"> </w:t>
      </w:r>
      <w:r w:rsidRPr="00DA0F7A">
        <w:rPr>
          <w:rFonts w:ascii="Cambria" w:hAnsi="Cambria" w:cs="Cambria"/>
          <w:sz w:val="24"/>
          <w:szCs w:val="24"/>
          <w:lang w:val="el-GR"/>
        </w:rPr>
        <w:t>να</w:t>
      </w:r>
      <w:r w:rsidRPr="00DA0F7A">
        <w:rPr>
          <w:rFonts w:cs="Cambria"/>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αρουσιάσουν</w:t>
      </w:r>
      <w:r w:rsidRPr="00DA0F7A">
        <w:rPr>
          <w:rFonts w:cs="Cambria"/>
          <w:sz w:val="24"/>
          <w:szCs w:val="24"/>
          <w:lang w:val="el-GR"/>
        </w:rPr>
        <w:t xml:space="preserve"> </w:t>
      </w:r>
      <w:r w:rsidRPr="00DA0F7A">
        <w:rPr>
          <w:rFonts w:ascii="Cambria" w:hAnsi="Cambria" w:cs="Cambria"/>
          <w:sz w:val="24"/>
          <w:szCs w:val="24"/>
          <w:lang w:val="el-GR"/>
        </w:rPr>
        <w:t>το</w:t>
      </w:r>
      <w:r w:rsidRPr="00DA0F7A">
        <w:rPr>
          <w:rFonts w:cs="Cambria"/>
          <w:sz w:val="24"/>
          <w:szCs w:val="24"/>
          <w:lang w:val="el-GR"/>
        </w:rPr>
        <w:t xml:space="preserve"> </w:t>
      </w:r>
      <w:r w:rsidRPr="00DA0F7A">
        <w:rPr>
          <w:rFonts w:ascii="Cambria" w:hAnsi="Cambria" w:cs="Cambria"/>
          <w:sz w:val="24"/>
          <w:szCs w:val="24"/>
          <w:lang w:val="el-GR"/>
        </w:rPr>
        <w:t>έργο</w:t>
      </w:r>
      <w:r w:rsidRPr="00DA0F7A">
        <w:rPr>
          <w:rFonts w:cs="Cambria"/>
          <w:sz w:val="24"/>
          <w:szCs w:val="24"/>
          <w:lang w:val="el-GR"/>
        </w:rPr>
        <w:t xml:space="preserve"> </w:t>
      </w:r>
      <w:r w:rsidRPr="00DA0F7A">
        <w:rPr>
          <w:rFonts w:ascii="Cambria" w:hAnsi="Cambria" w:cs="Cambria"/>
          <w:sz w:val="24"/>
          <w:szCs w:val="24"/>
          <w:lang w:val="el-GR"/>
        </w:rPr>
        <w:lastRenderedPageBreak/>
        <w:t>τους</w:t>
      </w:r>
      <w:r w:rsidRPr="00DA0F7A">
        <w:rPr>
          <w:rFonts w:cs="Cambria"/>
          <w:sz w:val="24"/>
          <w:szCs w:val="24"/>
          <w:lang w:val="el-GR"/>
        </w:rPr>
        <w:t xml:space="preserve"> , </w:t>
      </w:r>
      <w:r w:rsidRPr="00DA0F7A">
        <w:rPr>
          <w:rFonts w:ascii="Cambria" w:hAnsi="Cambria" w:cs="Cambria"/>
          <w:sz w:val="24"/>
          <w:szCs w:val="24"/>
          <w:lang w:val="el-GR"/>
        </w:rPr>
        <w:t>να</w:t>
      </w:r>
      <w:r w:rsidRPr="00DA0F7A">
        <w:rPr>
          <w:rFonts w:cs="Cambria"/>
          <w:sz w:val="24"/>
          <w:szCs w:val="24"/>
          <w:lang w:val="el-GR"/>
        </w:rPr>
        <w:t xml:space="preserve"> </w:t>
      </w:r>
      <w:r w:rsidRPr="00DA0F7A">
        <w:rPr>
          <w:rFonts w:ascii="Cambria" w:hAnsi="Cambria" w:cs="Cambria"/>
          <w:sz w:val="24"/>
          <w:szCs w:val="24"/>
          <w:lang w:val="el-GR"/>
        </w:rPr>
        <w:t>προωθήσουν τη</w:t>
      </w:r>
      <w:r w:rsidRPr="00DA0F7A">
        <w:rPr>
          <w:rFonts w:ascii="Cambria" w:hAnsi="Cambria" w:cs="Calibri"/>
          <w:sz w:val="24"/>
          <w:szCs w:val="24"/>
          <w:lang w:val="el-GR"/>
        </w:rPr>
        <w:t xml:space="preserve">ν επικοινωνία μεταξύ μελετητών </w:t>
      </w:r>
      <w:r w:rsidRPr="00DA0F7A">
        <w:rPr>
          <w:rFonts w:ascii="Cambria" w:hAnsi="Cambria" w:cs="Cambria"/>
          <w:sz w:val="24"/>
          <w:szCs w:val="24"/>
          <w:lang w:val="el-GR"/>
        </w:rPr>
        <w:t>και να</w:t>
      </w:r>
      <w:r w:rsidRPr="00DA0F7A">
        <w:rPr>
          <w:rFonts w:cs="Cambria"/>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ροσφέρουν</w:t>
      </w:r>
      <w:r w:rsidRPr="00DA0F7A">
        <w:rPr>
          <w:rFonts w:cs="Cambria"/>
          <w:sz w:val="24"/>
          <w:szCs w:val="24"/>
          <w:lang w:val="el-GR"/>
        </w:rPr>
        <w:t xml:space="preserve"> </w:t>
      </w:r>
      <w:r w:rsidRPr="00DA0F7A">
        <w:rPr>
          <w:rFonts w:ascii="Cambria" w:hAnsi="Cambria" w:cs="Cambria"/>
          <w:sz w:val="24"/>
          <w:szCs w:val="24"/>
          <w:lang w:val="el-GR"/>
        </w:rPr>
        <w:t>καθοδήγηση</w:t>
      </w:r>
      <w:r w:rsidRPr="00DA0F7A">
        <w:rPr>
          <w:rFonts w:cs="Cambria"/>
          <w:sz w:val="24"/>
          <w:szCs w:val="24"/>
          <w:lang w:val="el-GR"/>
        </w:rPr>
        <w:t xml:space="preserve"> </w:t>
      </w:r>
      <w:r w:rsidRPr="00DA0F7A">
        <w:rPr>
          <w:rFonts w:ascii="Cambria" w:hAnsi="Cambria" w:cs="Cambria"/>
          <w:sz w:val="24"/>
          <w:szCs w:val="24"/>
          <w:lang w:val="el-GR"/>
        </w:rPr>
        <w:t>και</w:t>
      </w:r>
      <w:r w:rsidRPr="00DA0F7A">
        <w:rPr>
          <w:rFonts w:cs="Cambria"/>
          <w:sz w:val="24"/>
          <w:szCs w:val="24"/>
          <w:lang w:val="el-GR"/>
        </w:rPr>
        <w:t xml:space="preserve"> </w:t>
      </w:r>
      <w:r w:rsidRPr="00DA0F7A">
        <w:rPr>
          <w:rFonts w:ascii="Cambria" w:hAnsi="Cambria" w:cs="Cambria"/>
          <w:sz w:val="24"/>
          <w:szCs w:val="24"/>
          <w:lang w:val="el-GR"/>
        </w:rPr>
        <w:t>υ</w:t>
      </w:r>
      <w:r w:rsidRPr="00DA0F7A">
        <w:rPr>
          <w:rFonts w:cs="Perpetua"/>
          <w:sz w:val="24"/>
          <w:szCs w:val="24"/>
          <w:lang w:val="el-GR"/>
        </w:rPr>
        <w:t>π</w:t>
      </w:r>
      <w:r w:rsidRPr="00DA0F7A">
        <w:rPr>
          <w:rFonts w:ascii="Cambria" w:hAnsi="Cambria" w:cs="Cambria"/>
          <w:sz w:val="24"/>
          <w:szCs w:val="24"/>
          <w:lang w:val="el-GR"/>
        </w:rPr>
        <w:t>οστήριξη</w:t>
      </w:r>
      <w:r w:rsidRPr="00DA0F7A">
        <w:rPr>
          <w:rFonts w:cs="Cambria"/>
          <w:sz w:val="24"/>
          <w:szCs w:val="24"/>
          <w:lang w:val="el-GR"/>
        </w:rPr>
        <w:t xml:space="preserve"> </w:t>
      </w:r>
      <w:r w:rsidRPr="00DA0F7A">
        <w:rPr>
          <w:rFonts w:ascii="Cambria" w:hAnsi="Cambria" w:cs="Cambria"/>
          <w:sz w:val="24"/>
          <w:szCs w:val="24"/>
          <w:lang w:val="el-GR"/>
        </w:rPr>
        <w:t>με</w:t>
      </w:r>
      <w:r w:rsidRPr="00DA0F7A">
        <w:rPr>
          <w:rFonts w:cs="Cambria"/>
          <w:sz w:val="24"/>
          <w:szCs w:val="24"/>
          <w:lang w:val="el-GR"/>
        </w:rPr>
        <w:t xml:space="preserve"> </w:t>
      </w:r>
      <w:r w:rsidRPr="00DA0F7A">
        <w:rPr>
          <w:rFonts w:ascii="Cambria" w:hAnsi="Cambria" w:cs="Cambria"/>
          <w:sz w:val="24"/>
          <w:szCs w:val="24"/>
          <w:lang w:val="el-GR"/>
        </w:rPr>
        <w:t>τη</w:t>
      </w:r>
      <w:r w:rsidRPr="00DA0F7A">
        <w:rPr>
          <w:rFonts w:cs="Cambria"/>
          <w:sz w:val="24"/>
          <w:szCs w:val="24"/>
          <w:lang w:val="el-GR"/>
        </w:rPr>
        <w:t xml:space="preserve"> </w:t>
      </w:r>
      <w:r w:rsidRPr="00DA0F7A">
        <w:rPr>
          <w:rFonts w:ascii="Cambria" w:hAnsi="Cambria" w:cs="Cambria"/>
          <w:sz w:val="24"/>
          <w:szCs w:val="24"/>
          <w:lang w:val="el-GR"/>
        </w:rPr>
        <w:t>μορφή</w:t>
      </w:r>
      <w:r w:rsidRPr="00DA0F7A">
        <w:rPr>
          <w:rFonts w:cs="Cambria"/>
          <w:sz w:val="24"/>
          <w:szCs w:val="24"/>
          <w:lang w:val="el-GR"/>
        </w:rPr>
        <w:t xml:space="preserve"> </w:t>
      </w:r>
      <w:r w:rsidRPr="00DA0F7A">
        <w:rPr>
          <w:rFonts w:ascii="Cambria" w:hAnsi="Cambria" w:cs="Cambria"/>
          <w:sz w:val="24"/>
          <w:szCs w:val="24"/>
          <w:lang w:val="el-GR"/>
        </w:rPr>
        <w:t>σεμιναρίων</w:t>
      </w:r>
      <w:r w:rsidRPr="00DA0F7A">
        <w:rPr>
          <w:rFonts w:cs="Cambria"/>
          <w:sz w:val="24"/>
          <w:szCs w:val="24"/>
          <w:lang w:val="el-GR"/>
        </w:rPr>
        <w:t xml:space="preserve"> </w:t>
      </w:r>
      <w:r w:rsidRPr="00DA0F7A">
        <w:rPr>
          <w:rFonts w:ascii="Cambria" w:hAnsi="Cambria" w:cs="Cambria"/>
          <w:sz w:val="24"/>
          <w:szCs w:val="24"/>
          <w:lang w:val="el-GR"/>
        </w:rPr>
        <w:t>ή</w:t>
      </w:r>
      <w:r w:rsidRPr="00DA0F7A">
        <w:rPr>
          <w:rFonts w:cs="Cambria"/>
          <w:sz w:val="24"/>
          <w:szCs w:val="24"/>
          <w:lang w:val="el-GR"/>
        </w:rPr>
        <w:t>/</w:t>
      </w:r>
      <w:r w:rsidRPr="00DA0F7A">
        <w:rPr>
          <w:rFonts w:ascii="Cambria" w:hAnsi="Cambria" w:cs="Cambria"/>
          <w:sz w:val="24"/>
          <w:szCs w:val="24"/>
          <w:lang w:val="el-GR"/>
        </w:rPr>
        <w:t>και</w:t>
      </w:r>
      <w:r w:rsidRPr="00DA0F7A">
        <w:rPr>
          <w:rFonts w:cs="Cambria"/>
          <w:sz w:val="24"/>
          <w:szCs w:val="24"/>
          <w:lang w:val="el-GR"/>
        </w:rPr>
        <w:t xml:space="preserve"> </w:t>
      </w:r>
      <w:r w:rsidRPr="00DA0F7A">
        <w:rPr>
          <w:rFonts w:ascii="Cambria" w:hAnsi="Cambria" w:cs="Cambria"/>
          <w:sz w:val="24"/>
          <w:szCs w:val="24"/>
          <w:lang w:val="el-GR"/>
        </w:rPr>
        <w:t>εργαστηρίων</w:t>
      </w:r>
      <w:r w:rsidRPr="00DA0F7A">
        <w:rPr>
          <w:rFonts w:cs="Cambria"/>
          <w:sz w:val="24"/>
          <w:szCs w:val="24"/>
          <w:lang w:val="el-GR"/>
        </w:rPr>
        <w:t xml:space="preserve">, </w:t>
      </w:r>
      <w:r w:rsidRPr="00DA0F7A">
        <w:rPr>
          <w:rFonts w:ascii="Cambria" w:hAnsi="Cambria" w:cs="Cambria"/>
          <w:sz w:val="24"/>
          <w:szCs w:val="24"/>
          <w:lang w:val="el-GR"/>
        </w:rPr>
        <w:t>ειδικά</w:t>
      </w:r>
      <w:r w:rsidRPr="00DA0F7A">
        <w:rPr>
          <w:rFonts w:cs="Cambria"/>
          <w:sz w:val="24"/>
          <w:szCs w:val="24"/>
          <w:lang w:val="el-GR"/>
        </w:rPr>
        <w:t xml:space="preserve"> </w:t>
      </w:r>
      <w:r w:rsidRPr="00DA0F7A">
        <w:rPr>
          <w:rFonts w:ascii="Cambria" w:hAnsi="Cambria" w:cs="Cambria"/>
          <w:sz w:val="24"/>
          <w:szCs w:val="24"/>
          <w:lang w:val="el-GR"/>
        </w:rPr>
        <w:t>για</w:t>
      </w:r>
      <w:r w:rsidRPr="00DA0F7A">
        <w:rPr>
          <w:rFonts w:cs="Cambria"/>
          <w:sz w:val="24"/>
          <w:szCs w:val="24"/>
          <w:lang w:val="el-GR"/>
        </w:rPr>
        <w:t xml:space="preserve"> </w:t>
      </w:r>
      <w:r w:rsidRPr="00DA0F7A">
        <w:rPr>
          <w:rFonts w:ascii="Cambria" w:hAnsi="Cambria" w:cs="Cambria"/>
          <w:sz w:val="24"/>
          <w:szCs w:val="24"/>
          <w:lang w:val="el-GR"/>
        </w:rPr>
        <w:t>νέους</w:t>
      </w:r>
      <w:r w:rsidRPr="00DA0F7A">
        <w:rPr>
          <w:rFonts w:cs="Cambria"/>
          <w:sz w:val="24"/>
          <w:szCs w:val="24"/>
          <w:lang w:val="el-GR"/>
        </w:rPr>
        <w:t xml:space="preserve"> </w:t>
      </w:r>
      <w:r w:rsidRPr="00DA0F7A">
        <w:rPr>
          <w:rFonts w:ascii="Cambria" w:hAnsi="Cambria" w:cs="Cambria"/>
          <w:sz w:val="24"/>
          <w:szCs w:val="24"/>
          <w:lang w:val="el-GR"/>
        </w:rPr>
        <w:t>ε</w:t>
      </w:r>
      <w:r w:rsidRPr="00DA0F7A">
        <w:rPr>
          <w:rFonts w:ascii="Cambria" w:hAnsi="Cambria" w:cs="Perpetua"/>
          <w:sz w:val="24"/>
          <w:szCs w:val="24"/>
          <w:lang w:val="el-GR"/>
        </w:rPr>
        <w:t>π</w:t>
      </w:r>
      <w:r w:rsidRPr="00DA0F7A">
        <w:rPr>
          <w:rFonts w:ascii="Cambria" w:hAnsi="Cambria" w:cs="Cambria"/>
          <w:sz w:val="24"/>
          <w:szCs w:val="24"/>
          <w:lang w:val="el-GR"/>
        </w:rPr>
        <w:t xml:space="preserve">ιστήμονες </w:t>
      </w:r>
      <w:r w:rsidRPr="00DA0F7A">
        <w:rPr>
          <w:rFonts w:ascii="Cambria" w:hAnsi="Cambria" w:cs="Calibri"/>
          <w:sz w:val="24"/>
          <w:szCs w:val="24"/>
          <w:lang w:val="el-GR"/>
        </w:rPr>
        <w:t>με στόχο</w:t>
      </w:r>
      <w:r w:rsidRPr="00DA0F7A">
        <w:rPr>
          <w:rFonts w:ascii="Cambria" w:hAnsi="Cambria" w:cs="Cambria"/>
          <w:sz w:val="24"/>
          <w:szCs w:val="24"/>
          <w:lang w:val="el-GR"/>
        </w:rPr>
        <w:t xml:space="preserve"> την ενίσχυση της διε</w:t>
      </w:r>
      <w:r w:rsidRPr="00DA0F7A">
        <w:rPr>
          <w:rFonts w:ascii="Cambria" w:hAnsi="Cambria" w:cs="Perpetua"/>
          <w:sz w:val="24"/>
          <w:szCs w:val="24"/>
          <w:lang w:val="el-GR"/>
        </w:rPr>
        <w:t>π</w:t>
      </w:r>
      <w:r w:rsidRPr="00DA0F7A">
        <w:rPr>
          <w:rFonts w:ascii="Cambria" w:hAnsi="Cambria" w:cs="Cambria"/>
          <w:sz w:val="24"/>
          <w:szCs w:val="24"/>
          <w:lang w:val="el-GR"/>
        </w:rPr>
        <w:t>ιστημονικής συνεργασίας στην Ανατολική Μεσόγειο.</w:t>
      </w:r>
    </w:p>
    <w:p w14:paraId="11DCE31A" w14:textId="11C35571" w:rsidR="00CA583B" w:rsidRPr="00A36643" w:rsidRDefault="00CA583B">
      <w:pPr>
        <w:rPr>
          <w:lang w:val="el-GR"/>
        </w:rPr>
      </w:pPr>
    </w:p>
    <w:p w14:paraId="0DB1845B" w14:textId="6E2F424A" w:rsidR="00A77809" w:rsidRPr="00A36643" w:rsidRDefault="00A77809">
      <w:pPr>
        <w:rPr>
          <w:lang w:val="el-GR"/>
        </w:rPr>
      </w:pPr>
    </w:p>
    <w:p w14:paraId="5CCAB269" w14:textId="77777777" w:rsidR="007E4EE2" w:rsidRPr="00A36643" w:rsidRDefault="007E4EE2">
      <w:pPr>
        <w:rPr>
          <w:lang w:val="el-GR"/>
        </w:rPr>
      </w:pPr>
      <w:r w:rsidRPr="00A36643">
        <w:rPr>
          <w:lang w:val="el-GR"/>
        </w:rPr>
        <w:br w:type="page"/>
      </w:r>
    </w:p>
    <w:p w14:paraId="29F2B778" w14:textId="64701D75" w:rsidR="00A77809" w:rsidRDefault="00A77809" w:rsidP="00AD1CFA">
      <w:pPr>
        <w:pStyle w:val="Heading1"/>
      </w:pPr>
      <w:r>
        <w:lastRenderedPageBreak/>
        <w:t>Report for the CAA National Chapter of</w:t>
      </w:r>
      <w:r w:rsidR="0049038A">
        <w:t xml:space="preserve"> </w:t>
      </w:r>
      <w:r w:rsidR="00401E3A">
        <w:t>GREECE</w:t>
      </w:r>
    </w:p>
    <w:p w14:paraId="5486D1E7" w14:textId="7C2D3AED" w:rsidR="00FF127B" w:rsidRDefault="00121168" w:rsidP="00FF127B">
      <w:pPr>
        <w:spacing w:before="240"/>
        <w:rPr>
          <w:b/>
          <w:bCs/>
        </w:rPr>
      </w:pPr>
      <w:r w:rsidRPr="00E761EE">
        <w:rPr>
          <w:b/>
          <w:bCs/>
        </w:rPr>
        <w:t>Reporting Period</w:t>
      </w:r>
      <w:r>
        <w:rPr>
          <w:b/>
          <w:bCs/>
        </w:rPr>
        <w:t>*</w:t>
      </w:r>
      <w:r w:rsidRPr="00E761EE">
        <w:rPr>
          <w:b/>
          <w:bCs/>
        </w:rPr>
        <w:t>:</w:t>
      </w:r>
      <w:r w:rsidR="00117054">
        <w:rPr>
          <w:b/>
          <w:bCs/>
        </w:rPr>
        <w:t xml:space="preserve"> </w:t>
      </w:r>
      <w:r w:rsidR="00F9713F">
        <w:rPr>
          <w:b/>
          <w:bCs/>
        </w:rPr>
        <w:t>July 202</w:t>
      </w:r>
      <w:r w:rsidR="006017DE">
        <w:rPr>
          <w:b/>
          <w:bCs/>
        </w:rPr>
        <w:t>2</w:t>
      </w:r>
      <w:r w:rsidR="00F9713F">
        <w:rPr>
          <w:b/>
          <w:bCs/>
        </w:rPr>
        <w:t xml:space="preserve"> – </w:t>
      </w:r>
      <w:r w:rsidR="006017DE">
        <w:rPr>
          <w:b/>
          <w:bCs/>
        </w:rPr>
        <w:t>February</w:t>
      </w:r>
      <w:r w:rsidR="00F9713F">
        <w:rPr>
          <w:b/>
          <w:bCs/>
        </w:rPr>
        <w:t xml:space="preserve"> 202</w:t>
      </w:r>
      <w:r w:rsidR="006017DE">
        <w:rPr>
          <w:b/>
          <w:bCs/>
        </w:rPr>
        <w:t>3</w:t>
      </w:r>
    </w:p>
    <w:p w14:paraId="09C90DC8" w14:textId="63FF4015" w:rsidR="006E3779" w:rsidRPr="00B43516" w:rsidRDefault="00FF127B">
      <w:pPr>
        <w:rPr>
          <w:b/>
          <w:bCs/>
        </w:rPr>
      </w:pPr>
      <w:r>
        <w:rPr>
          <w:b/>
          <w:bCs/>
        </w:rPr>
        <w:fldChar w:fldCharType="begin"/>
      </w:r>
      <w:r>
        <w:rPr>
          <w:b/>
          <w:bCs/>
        </w:rPr>
        <w:instrText xml:space="preserve"> REF ReportInfo \h </w:instrText>
      </w:r>
      <w:r>
        <w:rPr>
          <w:b/>
          <w:bCs/>
        </w:rPr>
      </w:r>
      <w:r>
        <w:rPr>
          <w:b/>
          <w:bCs/>
        </w:rPr>
        <w:fldChar w:fldCharType="separate"/>
      </w:r>
      <w:r w:rsidR="006E3779" w:rsidRPr="00B43516">
        <w:rPr>
          <w:b/>
          <w:bCs/>
        </w:rPr>
        <w:t>Submitted by</w:t>
      </w:r>
      <w:r w:rsidR="006E3779">
        <w:rPr>
          <w:b/>
          <w:bCs/>
        </w:rPr>
        <w:t>*</w:t>
      </w:r>
      <w:r w:rsidR="006E3779" w:rsidRPr="00B43516">
        <w:rPr>
          <w:b/>
          <w:bCs/>
        </w:rPr>
        <w:t>:</w:t>
      </w:r>
      <w:r w:rsidR="006E3779">
        <w:rPr>
          <w:b/>
          <w:bCs/>
        </w:rPr>
        <w:t xml:space="preserve"> </w:t>
      </w:r>
      <w:r w:rsidR="00117054">
        <w:rPr>
          <w:b/>
          <w:bCs/>
        </w:rPr>
        <w:t xml:space="preserve"> Emeri Farinetti</w:t>
      </w:r>
    </w:p>
    <w:p w14:paraId="012254F4" w14:textId="700EE51E" w:rsidR="006E3779" w:rsidRPr="00B43516" w:rsidRDefault="006E3779">
      <w:pPr>
        <w:pBdr>
          <w:bottom w:val="single" w:sz="12" w:space="1" w:color="auto"/>
        </w:pBdr>
        <w:rPr>
          <w:b/>
          <w:bCs/>
        </w:rPr>
      </w:pPr>
      <w:r w:rsidRPr="00B43516">
        <w:rPr>
          <w:b/>
          <w:bCs/>
        </w:rPr>
        <w:t>Date Submitted</w:t>
      </w:r>
      <w:r>
        <w:rPr>
          <w:b/>
          <w:bCs/>
        </w:rPr>
        <w:t>*</w:t>
      </w:r>
      <w:r w:rsidRPr="00B43516">
        <w:rPr>
          <w:b/>
          <w:bCs/>
        </w:rPr>
        <w:t xml:space="preserve">: </w:t>
      </w:r>
      <w:proofErr w:type="gramStart"/>
      <w:r w:rsidR="00401E3A">
        <w:rPr>
          <w:b/>
          <w:bCs/>
        </w:rPr>
        <w:t>23</w:t>
      </w:r>
      <w:r w:rsidR="00117054">
        <w:rPr>
          <w:b/>
          <w:bCs/>
        </w:rPr>
        <w:t>/0</w:t>
      </w:r>
      <w:r w:rsidR="00401E3A">
        <w:rPr>
          <w:b/>
          <w:bCs/>
        </w:rPr>
        <w:t>3</w:t>
      </w:r>
      <w:r w:rsidR="00117054">
        <w:rPr>
          <w:b/>
          <w:bCs/>
        </w:rPr>
        <w:t>/202</w:t>
      </w:r>
      <w:r w:rsidR="00401E3A">
        <w:rPr>
          <w:b/>
          <w:bCs/>
        </w:rPr>
        <w:t>3</w:t>
      </w:r>
      <w:proofErr w:type="gramEnd"/>
    </w:p>
    <w:p w14:paraId="700DD220" w14:textId="7EAD5134" w:rsidR="00A77809" w:rsidRPr="00E761EE" w:rsidRDefault="00FF127B" w:rsidP="00121168">
      <w:pPr>
        <w:spacing w:before="240"/>
        <w:rPr>
          <w:b/>
          <w:bCs/>
        </w:rPr>
      </w:pPr>
      <w:r>
        <w:rPr>
          <w:b/>
          <w:bCs/>
        </w:rPr>
        <w:fldChar w:fldCharType="end"/>
      </w:r>
      <w:r w:rsidR="001F3343">
        <w:rPr>
          <w:b/>
          <w:bCs/>
        </w:rPr>
        <w:t>Update on the</w:t>
      </w:r>
      <w:r w:rsidR="009F1AB4" w:rsidRPr="00E761EE">
        <w:rPr>
          <w:b/>
          <w:bCs/>
        </w:rPr>
        <w:t xml:space="preserve"> National Chapter </w:t>
      </w:r>
      <w:proofErr w:type="gramStart"/>
      <w:r w:rsidR="009F1AB4" w:rsidRPr="00E761EE">
        <w:rPr>
          <w:b/>
          <w:bCs/>
        </w:rPr>
        <w:t>Activities:*</w:t>
      </w:r>
      <w:proofErr w:type="gramEnd"/>
      <w:r w:rsidR="007E4EE2" w:rsidRPr="00E761EE">
        <w:rPr>
          <w:b/>
          <w:bCs/>
        </w:rPr>
        <w:t xml:space="preserve"> </w:t>
      </w:r>
      <w:r w:rsidR="007E4EE2" w:rsidRPr="00E761EE">
        <w:rPr>
          <w:i/>
          <w:iCs/>
        </w:rPr>
        <w:t xml:space="preserve">(Please </w:t>
      </w:r>
      <w:r w:rsidR="00E761EE">
        <w:rPr>
          <w:i/>
          <w:iCs/>
        </w:rPr>
        <w:t>insert</w:t>
      </w:r>
      <w:r w:rsidR="007E4EE2" w:rsidRPr="00E761EE">
        <w:rPr>
          <w:i/>
          <w:iCs/>
        </w:rPr>
        <w:t xml:space="preserve"> additional pages, if needed)</w:t>
      </w:r>
    </w:p>
    <w:p w14:paraId="3D6C54D7" w14:textId="24468FDF" w:rsidR="00AF5CED" w:rsidRDefault="00254F63">
      <w:r>
        <w:t xml:space="preserve">The </w:t>
      </w:r>
      <w:r w:rsidR="006222E2">
        <w:t xml:space="preserve">proceedings of the </w:t>
      </w:r>
      <w:r w:rsidR="004F208F">
        <w:t>4</w:t>
      </w:r>
      <w:r w:rsidR="004F208F" w:rsidRPr="004F208F">
        <w:rPr>
          <w:vertAlign w:val="superscript"/>
        </w:rPr>
        <w:t>th</w:t>
      </w:r>
      <w:r w:rsidR="004F208F">
        <w:t xml:space="preserve"> </w:t>
      </w:r>
      <w:r w:rsidR="00622230">
        <w:t>CAA-Gr (Greek chapter) conference</w:t>
      </w:r>
      <w:r w:rsidR="006222E2">
        <w:t xml:space="preserve">, </w:t>
      </w:r>
      <w:r>
        <w:t>held in</w:t>
      </w:r>
      <w:r w:rsidR="00622230">
        <w:t xml:space="preserve"> Athens</w:t>
      </w:r>
      <w:r w:rsidR="006222E2">
        <w:t xml:space="preserve"> on</w:t>
      </w:r>
      <w:r w:rsidR="00EF7C6D">
        <w:t xml:space="preserve"> October 21-22, 2021</w:t>
      </w:r>
      <w:r w:rsidR="006222E2">
        <w:t xml:space="preserve">, </w:t>
      </w:r>
      <w:r w:rsidR="00FA6C0B">
        <w:t xml:space="preserve">are in preparation. Papers have been collected and the blind peer-review process is </w:t>
      </w:r>
      <w:r w:rsidR="006766D6">
        <w:t>almost completed</w:t>
      </w:r>
      <w:r>
        <w:t>.</w:t>
      </w:r>
      <w:r w:rsidR="005E793B">
        <w:t xml:space="preserve"> </w:t>
      </w:r>
      <w:r w:rsidR="006766D6">
        <w:t xml:space="preserve">Dr. Anno Hein, of the N.C.S.R. Democritus research </w:t>
      </w:r>
      <w:proofErr w:type="spellStart"/>
      <w:r w:rsidR="006766D6">
        <w:t>centre</w:t>
      </w:r>
      <w:proofErr w:type="spellEnd"/>
      <w:r w:rsidR="006766D6">
        <w:t>, is in charge of the resulting edited book.</w:t>
      </w:r>
    </w:p>
    <w:p w14:paraId="2ED339BF" w14:textId="65CA0FE0" w:rsidR="004A4AF4" w:rsidRPr="007E10B0" w:rsidRDefault="00622E0B">
      <w:r>
        <w:t xml:space="preserve">The publication of the proceedings, as was the conference, </w:t>
      </w:r>
      <w:r w:rsidR="007E10B0">
        <w:t xml:space="preserve">is organized </w:t>
      </w:r>
      <w:r w:rsidR="00AF5CED" w:rsidRPr="00782C45">
        <w:rPr>
          <w:lang w:val="en-GB"/>
        </w:rPr>
        <w:t xml:space="preserve">into </w:t>
      </w:r>
      <w:r w:rsidR="00782C45">
        <w:rPr>
          <w:lang w:val="en-GB"/>
        </w:rPr>
        <w:t>5</w:t>
      </w:r>
      <w:r w:rsidR="00AF5CED" w:rsidRPr="00782C45">
        <w:rPr>
          <w:lang w:val="en-GB"/>
        </w:rPr>
        <w:t xml:space="preserve"> thematic sessions (databases and statistics, </w:t>
      </w:r>
      <w:r w:rsidR="00782C45" w:rsidRPr="00782C45">
        <w:rPr>
          <w:lang w:val="en-GB"/>
        </w:rPr>
        <w:t xml:space="preserve">evaluation and modelling of socio-ecological systems, 3D modelling, </w:t>
      </w:r>
      <w:r w:rsidR="00782C45">
        <w:rPr>
          <w:lang w:val="en-GB"/>
        </w:rPr>
        <w:t>multimedia and virtual reality, GIS and prospection methods)</w:t>
      </w:r>
      <w:r w:rsidR="00C5028B">
        <w:rPr>
          <w:lang w:val="en-GB"/>
        </w:rPr>
        <w:t>.</w:t>
      </w:r>
    </w:p>
    <w:p w14:paraId="106780C3" w14:textId="1C0AE7EB" w:rsidR="0035037D" w:rsidRDefault="006D197A" w:rsidP="00C97FB0">
      <w:pPr>
        <w:jc w:val="both"/>
        <w:rPr>
          <w:noProof/>
        </w:rPr>
      </w:pPr>
      <w:r>
        <w:rPr>
          <w:noProof/>
        </w:rPr>
        <w:t>In 2022</w:t>
      </w:r>
      <w:r w:rsidR="00090DF0">
        <w:rPr>
          <w:noProof/>
        </w:rPr>
        <w:t xml:space="preserve">, November to December, we organised a new </w:t>
      </w:r>
      <w:r w:rsidR="00D13292">
        <w:rPr>
          <w:noProof/>
        </w:rPr>
        <w:t xml:space="preserve">on-line </w:t>
      </w:r>
      <w:r w:rsidR="00090DF0">
        <w:rPr>
          <w:noProof/>
        </w:rPr>
        <w:t xml:space="preserve">seminar series </w:t>
      </w:r>
      <w:r w:rsidR="00D13292">
        <w:rPr>
          <w:noProof/>
        </w:rPr>
        <w:t>(following up the 2020 and 2021 series)</w:t>
      </w:r>
      <w:r w:rsidR="00487605">
        <w:rPr>
          <w:noProof/>
        </w:rPr>
        <w:t>,</w:t>
      </w:r>
      <w:r w:rsidR="00EB28C4">
        <w:rPr>
          <w:noProof/>
        </w:rPr>
        <w:t xml:space="preserve"> on t</w:t>
      </w:r>
      <w:r w:rsidR="00331D0B" w:rsidRPr="00EB28C4">
        <w:rPr>
          <w:noProof/>
        </w:rPr>
        <w:t>he role of digital archaeology in modelling and detecting the risks and effects of climate change</w:t>
      </w:r>
      <w:r w:rsidR="00331D0B">
        <w:rPr>
          <w:noProof/>
        </w:rPr>
        <w:t>.</w:t>
      </w:r>
      <w:r w:rsidR="00B55558">
        <w:rPr>
          <w:noProof/>
        </w:rPr>
        <w:t xml:space="preserve"> A </w:t>
      </w:r>
      <w:r w:rsidR="00B55558">
        <w:t xml:space="preserve">special section </w:t>
      </w:r>
      <w:r w:rsidR="00487605">
        <w:t>was</w:t>
      </w:r>
      <w:r w:rsidR="00B55558">
        <w:t xml:space="preserve"> devoted to A.I. </w:t>
      </w:r>
      <w:r w:rsidR="002C5F18">
        <w:t>application</w:t>
      </w:r>
      <w:r w:rsidR="00DE5A2B">
        <w:t>s</w:t>
      </w:r>
      <w:r w:rsidR="002C5F18">
        <w:t xml:space="preserve"> on Cultural Heritage and detection of the effects of climate change</w:t>
      </w:r>
      <w:r w:rsidR="00850134">
        <w:t>, with a special focus</w:t>
      </w:r>
      <w:r w:rsidR="0035037D" w:rsidRPr="0035037D">
        <w:t xml:space="preserve"> on issues pertaining to the monitoring, protection and preservation of material culture. A growing number of threats to cultures and ecosystems worldwide, including climate change, habitat loss, pollution, rapid human development and conflicts, highlights the need for scientists to combine their efforts and expertise to fruitfully address the impact of such phenomena on society at large and the material expression of our cultural identities. By bringing together scientists working at the intersection between Humanities and Physical Sciences, </w:t>
      </w:r>
      <w:r w:rsidR="00EB28C4">
        <w:t>our aim was</w:t>
      </w:r>
      <w:r w:rsidR="0035037D" w:rsidRPr="0035037D">
        <w:t xml:space="preserve"> to inspire discussions that expand our future efforts, energy, and resources in the creation of new knowledge to counteract the threats to our Cultural Heritage.</w:t>
      </w:r>
      <w:r w:rsidR="004F64BA">
        <w:t xml:space="preserve"> </w:t>
      </w:r>
    </w:p>
    <w:p w14:paraId="69820DDF" w14:textId="51DB91D3" w:rsidR="00C97FB0" w:rsidRDefault="002F3C4F" w:rsidP="00487605">
      <w:r>
        <w:t>We had participants from all over Europe</w:t>
      </w:r>
      <w:r w:rsidR="00CE47AA">
        <w:t xml:space="preserve">, </w:t>
      </w:r>
      <w:proofErr w:type="gramStart"/>
      <w:r w:rsidR="00CE47AA">
        <w:t>Turkey</w:t>
      </w:r>
      <w:proofErr w:type="gramEnd"/>
      <w:r>
        <w:t xml:space="preserve"> and Northern America</w:t>
      </w:r>
      <w:r w:rsidR="008574DB">
        <w:t>, as well as Lebanon and Pakistan</w:t>
      </w:r>
      <w:r w:rsidR="00262566">
        <w:t xml:space="preserve">. </w:t>
      </w:r>
      <w:r w:rsidR="00262566" w:rsidRPr="00262566">
        <w:t>Total participants registered: 134</w:t>
      </w:r>
      <w:r w:rsidR="00262566">
        <w:t>.</w:t>
      </w:r>
    </w:p>
    <w:p w14:paraId="5E9D414F" w14:textId="554367E8" w:rsidR="00A210FC" w:rsidRDefault="00E42D6C" w:rsidP="00487605">
      <w:r>
        <w:t>Here the detailed scientific program of the Seminar Series</w:t>
      </w:r>
      <w:r w:rsidR="00067905">
        <w:t xml:space="preserve"> as from the NC webpage</w:t>
      </w:r>
      <w:r>
        <w:t>:</w:t>
      </w:r>
    </w:p>
    <w:p w14:paraId="45776BF7" w14:textId="1C1C6BA2" w:rsidR="00A177A5" w:rsidRDefault="00473625" w:rsidP="00487605">
      <w:pPr>
        <w:rPr>
          <w:noProof/>
        </w:rPr>
      </w:pPr>
      <w:r>
        <w:rPr>
          <w:noProof/>
        </w:rPr>
        <w:lastRenderedPageBreak/>
        <w:drawing>
          <wp:inline distT="0" distB="0" distL="0" distR="0" wp14:anchorId="06B78CD4" wp14:editId="5B2FD2C8">
            <wp:extent cx="3797900" cy="3307080"/>
            <wp:effectExtent l="0" t="0" r="0" b="762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0"/>
                    <a:srcRect l="13718" t="13220" r="35192" b="7692"/>
                    <a:stretch/>
                  </pic:blipFill>
                  <pic:spPr bwMode="auto">
                    <a:xfrm>
                      <a:off x="0" y="0"/>
                      <a:ext cx="3805168" cy="3313409"/>
                    </a:xfrm>
                    <a:prstGeom prst="rect">
                      <a:avLst/>
                    </a:prstGeom>
                    <a:ln>
                      <a:noFill/>
                    </a:ln>
                    <a:extLst>
                      <a:ext uri="{53640926-AAD7-44D8-BBD7-CCE9431645EC}">
                        <a14:shadowObscured xmlns:a14="http://schemas.microsoft.com/office/drawing/2010/main"/>
                      </a:ext>
                    </a:extLst>
                  </pic:spPr>
                </pic:pic>
              </a:graphicData>
            </a:graphic>
          </wp:inline>
        </w:drawing>
      </w:r>
      <w:r w:rsidR="00067905" w:rsidRPr="00067905">
        <w:rPr>
          <w:noProof/>
        </w:rPr>
        <w:t xml:space="preserve"> </w:t>
      </w:r>
      <w:r w:rsidR="00067905">
        <w:rPr>
          <w:noProof/>
        </w:rPr>
        <w:drawing>
          <wp:inline distT="0" distB="0" distL="0" distR="0" wp14:anchorId="7EBB50B3" wp14:editId="4760BB54">
            <wp:extent cx="3764280" cy="1697051"/>
            <wp:effectExtent l="0" t="0" r="762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1"/>
                    <a:srcRect l="14038" t="13105" r="35769" b="46667"/>
                    <a:stretch/>
                  </pic:blipFill>
                  <pic:spPr bwMode="auto">
                    <a:xfrm>
                      <a:off x="0" y="0"/>
                      <a:ext cx="3773061" cy="1701010"/>
                    </a:xfrm>
                    <a:prstGeom prst="rect">
                      <a:avLst/>
                    </a:prstGeom>
                    <a:ln>
                      <a:noFill/>
                    </a:ln>
                    <a:extLst>
                      <a:ext uri="{53640926-AAD7-44D8-BBD7-CCE9431645EC}">
                        <a14:shadowObscured xmlns:a14="http://schemas.microsoft.com/office/drawing/2010/main"/>
                      </a:ext>
                    </a:extLst>
                  </pic:spPr>
                </pic:pic>
              </a:graphicData>
            </a:graphic>
          </wp:inline>
        </w:drawing>
      </w:r>
    </w:p>
    <w:p w14:paraId="5A1818FA" w14:textId="77777777" w:rsidR="00F2536B" w:rsidRDefault="00F2536B" w:rsidP="00487605">
      <w:pPr>
        <w:rPr>
          <w:noProof/>
        </w:rPr>
      </w:pPr>
    </w:p>
    <w:p w14:paraId="233E5946" w14:textId="09284DC9" w:rsidR="00A177A5" w:rsidRPr="00B411B0" w:rsidRDefault="00B411B0" w:rsidP="00A177A5">
      <w:pPr>
        <w:pStyle w:val="Heading3"/>
        <w:shd w:val="clear" w:color="auto" w:fill="FFFFFF"/>
        <w:spacing w:after="0" w:line="360" w:lineRule="atLeast"/>
        <w:textAlignment w:val="baseline"/>
        <w:rPr>
          <w:rFonts w:ascii="Century Gothic" w:hAnsi="Century Gothic"/>
          <w:b w:val="0"/>
          <w:bCs w:val="0"/>
          <w:color w:val="000000"/>
          <w:sz w:val="20"/>
          <w:szCs w:val="20"/>
        </w:rPr>
      </w:pPr>
      <w:r w:rsidRPr="00B411B0">
        <w:rPr>
          <w:rStyle w:val="Strong"/>
          <w:rFonts w:ascii="Century Gothic" w:hAnsi="Century Gothic"/>
          <w:b/>
          <w:bCs/>
          <w:color w:val="000000"/>
          <w:sz w:val="20"/>
          <w:szCs w:val="20"/>
          <w:bdr w:val="none" w:sz="0" w:space="0" w:color="auto" w:frame="1"/>
        </w:rPr>
        <w:t>Event</w:t>
      </w:r>
      <w:r w:rsidR="00A177A5" w:rsidRPr="00B411B0">
        <w:rPr>
          <w:rStyle w:val="Strong"/>
          <w:rFonts w:ascii="Century Gothic" w:hAnsi="Century Gothic"/>
          <w:b/>
          <w:bCs/>
          <w:color w:val="000000"/>
          <w:sz w:val="20"/>
          <w:szCs w:val="20"/>
          <w:bdr w:val="none" w:sz="0" w:space="0" w:color="auto" w:frame="1"/>
        </w:rPr>
        <w:t xml:space="preserve"> Program</w:t>
      </w:r>
    </w:p>
    <w:p w14:paraId="626BD303" w14:textId="77777777" w:rsidR="00F2536B" w:rsidRPr="00B411B0" w:rsidRDefault="00F2536B" w:rsidP="00A177A5">
      <w:pPr>
        <w:pStyle w:val="NormalWeb"/>
        <w:shd w:val="clear" w:color="auto" w:fill="FFFFFF"/>
        <w:spacing w:before="0" w:beforeAutospacing="0" w:after="0" w:afterAutospacing="0"/>
        <w:textAlignment w:val="baseline"/>
        <w:rPr>
          <w:rStyle w:val="Strong"/>
          <w:rFonts w:ascii="Century Gothic" w:hAnsi="Century Gothic"/>
          <w:i/>
          <w:iCs/>
          <w:color w:val="333333"/>
          <w:sz w:val="20"/>
          <w:szCs w:val="20"/>
          <w:bdr w:val="none" w:sz="0" w:space="0" w:color="auto" w:frame="1"/>
        </w:rPr>
      </w:pPr>
    </w:p>
    <w:p w14:paraId="29F3A394" w14:textId="69830536" w:rsidR="00A177A5" w:rsidRPr="00B411B0" w:rsidRDefault="00A177A5" w:rsidP="00A177A5">
      <w:pPr>
        <w:pStyle w:val="NormalWeb"/>
        <w:shd w:val="clear" w:color="auto" w:fill="FFFFFF"/>
        <w:spacing w:before="0" w:beforeAutospacing="0" w:after="0" w:afterAutospacing="0"/>
        <w:textAlignment w:val="baseline"/>
        <w:rPr>
          <w:rFonts w:ascii="Century Gothic" w:hAnsi="Century Gothic"/>
          <w:color w:val="333333"/>
          <w:sz w:val="20"/>
          <w:szCs w:val="20"/>
        </w:rPr>
      </w:pPr>
      <w:r w:rsidRPr="00B411B0">
        <w:rPr>
          <w:rStyle w:val="Strong"/>
          <w:rFonts w:ascii="Century Gothic" w:hAnsi="Century Gothic"/>
          <w:i/>
          <w:iCs/>
          <w:color w:val="333333"/>
          <w:sz w:val="20"/>
          <w:szCs w:val="20"/>
          <w:bdr w:val="none" w:sz="0" w:space="0" w:color="auto" w:frame="1"/>
        </w:rPr>
        <w:t xml:space="preserve">Session 1. </w:t>
      </w:r>
      <w:proofErr w:type="spellStart"/>
      <w:r w:rsidRPr="00B411B0">
        <w:rPr>
          <w:rStyle w:val="Strong"/>
          <w:rFonts w:ascii="Century Gothic" w:hAnsi="Century Gothic"/>
          <w:i/>
          <w:iCs/>
          <w:color w:val="333333"/>
          <w:sz w:val="20"/>
          <w:szCs w:val="20"/>
          <w:bdr w:val="none" w:sz="0" w:space="0" w:color="auto" w:frame="1"/>
        </w:rPr>
        <w:t>Modeling</w:t>
      </w:r>
      <w:proofErr w:type="spellEnd"/>
      <w:r w:rsidRPr="00B411B0">
        <w:rPr>
          <w:rStyle w:val="Strong"/>
          <w:rFonts w:ascii="Century Gothic" w:hAnsi="Century Gothic"/>
          <w:i/>
          <w:iCs/>
          <w:color w:val="333333"/>
          <w:sz w:val="20"/>
          <w:szCs w:val="20"/>
          <w:bdr w:val="none" w:sz="0" w:space="0" w:color="auto" w:frame="1"/>
        </w:rPr>
        <w:t xml:space="preserve"> and visualizing past and present climate change</w:t>
      </w:r>
      <w:r w:rsidRPr="00B411B0">
        <w:rPr>
          <w:rStyle w:val="Emphasis"/>
          <w:rFonts w:ascii="Century Gothic" w:hAnsi="Century Gothic"/>
          <w:b/>
          <w:bCs/>
          <w:color w:val="333333"/>
          <w:sz w:val="20"/>
          <w:szCs w:val="20"/>
          <w:bdr w:val="none" w:sz="0" w:space="0" w:color="auto" w:frame="1"/>
        </w:rPr>
        <w:t> </w:t>
      </w:r>
      <w:r w:rsidRPr="00B411B0">
        <w:rPr>
          <w:rFonts w:ascii="Century Gothic" w:hAnsi="Century Gothic"/>
          <w:color w:val="333333"/>
          <w:sz w:val="20"/>
          <w:szCs w:val="20"/>
        </w:rPr>
        <w:br/>
      </w:r>
      <w:r w:rsidRPr="00B411B0">
        <w:rPr>
          <w:rStyle w:val="Strong"/>
          <w:rFonts w:ascii="Century Gothic" w:hAnsi="Century Gothic"/>
          <w:color w:val="333333"/>
          <w:sz w:val="20"/>
          <w:szCs w:val="20"/>
          <w:bdr w:val="none" w:sz="0" w:space="0" w:color="auto" w:frame="1"/>
        </w:rPr>
        <w:t>Nov. 18, 18:00 GMT+2 (Athens Time Zone)</w:t>
      </w:r>
    </w:p>
    <w:p w14:paraId="02D733BE" w14:textId="77777777" w:rsidR="00A177A5" w:rsidRPr="00B411B0" w:rsidRDefault="00A177A5" w:rsidP="00A177A5">
      <w:pPr>
        <w:numPr>
          <w:ilvl w:val="0"/>
          <w:numId w:val="3"/>
        </w:numPr>
        <w:spacing w:after="0" w:line="240" w:lineRule="auto"/>
        <w:ind w:left="1080"/>
        <w:textAlignment w:val="baseline"/>
        <w:rPr>
          <w:rFonts w:ascii="Century Gothic" w:hAnsi="Century Gothic"/>
          <w:color w:val="333333"/>
          <w:sz w:val="20"/>
          <w:szCs w:val="20"/>
        </w:rPr>
      </w:pPr>
      <w:r w:rsidRPr="00B411B0">
        <w:rPr>
          <w:rFonts w:ascii="Century Gothic" w:hAnsi="Century Gothic"/>
          <w:color w:val="333333"/>
          <w:sz w:val="20"/>
          <w:szCs w:val="20"/>
        </w:rPr>
        <w:t>Opening (</w:t>
      </w:r>
      <w:r w:rsidRPr="00B411B0">
        <w:rPr>
          <w:rStyle w:val="Emphasis"/>
          <w:rFonts w:ascii="Century Gothic" w:hAnsi="Century Gothic"/>
          <w:color w:val="333333"/>
          <w:sz w:val="20"/>
          <w:szCs w:val="20"/>
          <w:bdr w:val="none" w:sz="0" w:space="0" w:color="auto" w:frame="1"/>
        </w:rPr>
        <w:t>5 mins</w:t>
      </w:r>
      <w:r w:rsidRPr="00B411B0">
        <w:rPr>
          <w:rFonts w:ascii="Century Gothic" w:hAnsi="Century Gothic"/>
          <w:color w:val="333333"/>
          <w:sz w:val="20"/>
          <w:szCs w:val="20"/>
        </w:rPr>
        <w:t>)</w:t>
      </w:r>
    </w:p>
    <w:p w14:paraId="14E8C4BC" w14:textId="77777777" w:rsidR="00A177A5" w:rsidRPr="00B411B0" w:rsidRDefault="00A177A5" w:rsidP="00A177A5">
      <w:pPr>
        <w:numPr>
          <w:ilvl w:val="0"/>
          <w:numId w:val="3"/>
        </w:numPr>
        <w:spacing w:after="0" w:line="240" w:lineRule="auto"/>
        <w:ind w:left="1080"/>
        <w:textAlignment w:val="baseline"/>
        <w:rPr>
          <w:rFonts w:ascii="Century Gothic" w:hAnsi="Century Gothic"/>
          <w:color w:val="333333"/>
          <w:sz w:val="20"/>
          <w:szCs w:val="20"/>
        </w:rPr>
      </w:pPr>
      <w:r w:rsidRPr="00B411B0">
        <w:rPr>
          <w:rFonts w:ascii="Century Gothic" w:hAnsi="Century Gothic"/>
          <w:color w:val="333333"/>
          <w:sz w:val="20"/>
          <w:szCs w:val="20"/>
        </w:rPr>
        <w:t>Part 1: Presentations (</w:t>
      </w:r>
      <w:r w:rsidRPr="00B411B0">
        <w:rPr>
          <w:rStyle w:val="Emphasis"/>
          <w:rFonts w:ascii="Century Gothic" w:hAnsi="Century Gothic"/>
          <w:color w:val="333333"/>
          <w:sz w:val="20"/>
          <w:szCs w:val="20"/>
          <w:bdr w:val="none" w:sz="0" w:space="0" w:color="auto" w:frame="1"/>
        </w:rPr>
        <w:t>60 mins</w:t>
      </w:r>
      <w:r w:rsidRPr="00B411B0">
        <w:rPr>
          <w:rFonts w:ascii="Century Gothic" w:hAnsi="Century Gothic"/>
          <w:color w:val="333333"/>
          <w:sz w:val="20"/>
          <w:szCs w:val="20"/>
        </w:rPr>
        <w:t>)</w:t>
      </w:r>
    </w:p>
    <w:p w14:paraId="40D0296E" w14:textId="77777777" w:rsidR="00A177A5" w:rsidRPr="00B411B0" w:rsidRDefault="00A177A5" w:rsidP="00A177A5">
      <w:pPr>
        <w:numPr>
          <w:ilvl w:val="1"/>
          <w:numId w:val="3"/>
        </w:numPr>
        <w:spacing w:after="0" w:line="240" w:lineRule="auto"/>
        <w:ind w:left="2160"/>
        <w:textAlignment w:val="baseline"/>
        <w:rPr>
          <w:rFonts w:ascii="Century Gothic" w:hAnsi="Century Gothic"/>
          <w:color w:val="333333"/>
          <w:sz w:val="20"/>
          <w:szCs w:val="20"/>
        </w:rPr>
      </w:pPr>
      <w:r w:rsidRPr="00B411B0">
        <w:rPr>
          <w:rStyle w:val="Emphasis"/>
          <w:rFonts w:ascii="Century Gothic" w:hAnsi="Century Gothic"/>
          <w:color w:val="333333"/>
          <w:sz w:val="20"/>
          <w:szCs w:val="20"/>
          <w:bdr w:val="none" w:sz="0" w:space="0" w:color="auto" w:frame="1"/>
        </w:rPr>
        <w:t>Anton Bonnier</w:t>
      </w:r>
      <w:r w:rsidRPr="00B411B0">
        <w:rPr>
          <w:rFonts w:ascii="Century Gothic" w:hAnsi="Century Gothic"/>
          <w:color w:val="333333"/>
          <w:sz w:val="20"/>
          <w:szCs w:val="20"/>
        </w:rPr>
        <w:t>, Uppsala University, </w:t>
      </w:r>
      <w:r w:rsidRPr="00B411B0">
        <w:rPr>
          <w:rStyle w:val="Strong"/>
          <w:rFonts w:ascii="Century Gothic" w:hAnsi="Century Gothic"/>
          <w:color w:val="333333"/>
          <w:sz w:val="20"/>
          <w:szCs w:val="20"/>
          <w:bdr w:val="none" w:sz="0" w:space="0" w:color="auto" w:frame="1"/>
        </w:rPr>
        <w:t>“Modeling land use and climate changes in the past, with a focus on the Peloponnese”</w:t>
      </w:r>
    </w:p>
    <w:p w14:paraId="0CD2363C" w14:textId="77777777" w:rsidR="00A177A5" w:rsidRPr="00B411B0" w:rsidRDefault="00A177A5" w:rsidP="00A177A5">
      <w:pPr>
        <w:numPr>
          <w:ilvl w:val="1"/>
          <w:numId w:val="3"/>
        </w:numPr>
        <w:spacing w:after="0" w:line="240" w:lineRule="auto"/>
        <w:ind w:left="2160"/>
        <w:textAlignment w:val="baseline"/>
        <w:rPr>
          <w:rFonts w:ascii="Century Gothic" w:hAnsi="Century Gothic"/>
          <w:color w:val="333333"/>
          <w:sz w:val="20"/>
          <w:szCs w:val="20"/>
        </w:rPr>
      </w:pPr>
      <w:r w:rsidRPr="00B411B0">
        <w:rPr>
          <w:rStyle w:val="Emphasis"/>
          <w:rFonts w:ascii="Century Gothic" w:hAnsi="Century Gothic"/>
          <w:color w:val="333333"/>
          <w:sz w:val="20"/>
          <w:szCs w:val="20"/>
          <w:bdr w:val="none" w:sz="0" w:space="0" w:color="auto" w:frame="1"/>
        </w:rPr>
        <w:t xml:space="preserve">Niki </w:t>
      </w:r>
      <w:proofErr w:type="spellStart"/>
      <w:r w:rsidRPr="00B411B0">
        <w:rPr>
          <w:rStyle w:val="Emphasis"/>
          <w:rFonts w:ascii="Century Gothic" w:hAnsi="Century Gothic"/>
          <w:color w:val="333333"/>
          <w:sz w:val="20"/>
          <w:szCs w:val="20"/>
          <w:bdr w:val="none" w:sz="0" w:space="0" w:color="auto" w:frame="1"/>
        </w:rPr>
        <w:t>Evelpidou</w:t>
      </w:r>
      <w:proofErr w:type="spellEnd"/>
      <w:r w:rsidRPr="00B411B0">
        <w:rPr>
          <w:rFonts w:ascii="Century Gothic" w:hAnsi="Century Gothic"/>
          <w:color w:val="333333"/>
          <w:sz w:val="20"/>
          <w:szCs w:val="20"/>
        </w:rPr>
        <w:t xml:space="preserve">, National and </w:t>
      </w:r>
      <w:proofErr w:type="spellStart"/>
      <w:r w:rsidRPr="00B411B0">
        <w:rPr>
          <w:rFonts w:ascii="Century Gothic" w:hAnsi="Century Gothic"/>
          <w:color w:val="333333"/>
          <w:sz w:val="20"/>
          <w:szCs w:val="20"/>
        </w:rPr>
        <w:t>Kapodistrian</w:t>
      </w:r>
      <w:proofErr w:type="spellEnd"/>
      <w:r w:rsidRPr="00B411B0">
        <w:rPr>
          <w:rFonts w:ascii="Century Gothic" w:hAnsi="Century Gothic"/>
          <w:color w:val="333333"/>
          <w:sz w:val="20"/>
          <w:szCs w:val="20"/>
        </w:rPr>
        <w:t xml:space="preserve"> University of Athens, </w:t>
      </w:r>
      <w:r w:rsidRPr="00B411B0">
        <w:rPr>
          <w:rStyle w:val="Strong"/>
          <w:rFonts w:ascii="Century Gothic" w:hAnsi="Century Gothic"/>
          <w:color w:val="333333"/>
          <w:sz w:val="20"/>
          <w:szCs w:val="20"/>
          <w:bdr w:val="none" w:sz="0" w:space="0" w:color="auto" w:frame="1"/>
        </w:rPr>
        <w:t>“</w:t>
      </w:r>
      <w:proofErr w:type="spellStart"/>
      <w:r w:rsidRPr="00B411B0">
        <w:rPr>
          <w:rStyle w:val="Strong"/>
          <w:rFonts w:ascii="Century Gothic" w:hAnsi="Century Gothic"/>
          <w:color w:val="333333"/>
          <w:sz w:val="20"/>
          <w:szCs w:val="20"/>
          <w:bdr w:val="none" w:sz="0" w:space="0" w:color="auto" w:frame="1"/>
        </w:rPr>
        <w:t>Τhe</w:t>
      </w:r>
      <w:proofErr w:type="spellEnd"/>
      <w:r w:rsidRPr="00B411B0">
        <w:rPr>
          <w:rStyle w:val="Strong"/>
          <w:rFonts w:ascii="Century Gothic" w:hAnsi="Century Gothic"/>
          <w:color w:val="333333"/>
          <w:sz w:val="20"/>
          <w:szCs w:val="20"/>
          <w:bdr w:val="none" w:sz="0" w:space="0" w:color="auto" w:frame="1"/>
        </w:rPr>
        <w:t xml:space="preserve"> role of relative sea level rise in </w:t>
      </w:r>
      <w:proofErr w:type="spellStart"/>
      <w:r w:rsidRPr="00B411B0">
        <w:rPr>
          <w:rStyle w:val="Strong"/>
          <w:rFonts w:ascii="Century Gothic" w:hAnsi="Century Gothic"/>
          <w:color w:val="333333"/>
          <w:sz w:val="20"/>
          <w:szCs w:val="20"/>
          <w:bdr w:val="none" w:sz="0" w:space="0" w:color="auto" w:frame="1"/>
        </w:rPr>
        <w:t>geocultural</w:t>
      </w:r>
      <w:proofErr w:type="spellEnd"/>
      <w:r w:rsidRPr="00B411B0">
        <w:rPr>
          <w:rStyle w:val="Strong"/>
          <w:rFonts w:ascii="Century Gothic" w:hAnsi="Century Gothic"/>
          <w:color w:val="333333"/>
          <w:sz w:val="20"/>
          <w:szCs w:val="20"/>
          <w:bdr w:val="none" w:sz="0" w:space="0" w:color="auto" w:frame="1"/>
        </w:rPr>
        <w:t xml:space="preserve"> heritage”</w:t>
      </w:r>
    </w:p>
    <w:p w14:paraId="77774408" w14:textId="77777777" w:rsidR="00A177A5" w:rsidRPr="00B411B0" w:rsidRDefault="00A177A5" w:rsidP="00A177A5">
      <w:pPr>
        <w:numPr>
          <w:ilvl w:val="1"/>
          <w:numId w:val="3"/>
        </w:numPr>
        <w:spacing w:after="0" w:line="240" w:lineRule="auto"/>
        <w:ind w:left="2160"/>
        <w:textAlignment w:val="baseline"/>
        <w:rPr>
          <w:rFonts w:ascii="Century Gothic" w:hAnsi="Century Gothic"/>
          <w:color w:val="333333"/>
          <w:sz w:val="20"/>
          <w:szCs w:val="20"/>
        </w:rPr>
      </w:pPr>
      <w:proofErr w:type="spellStart"/>
      <w:r w:rsidRPr="00B411B0">
        <w:rPr>
          <w:rStyle w:val="Emphasis"/>
          <w:rFonts w:ascii="Century Gothic" w:hAnsi="Century Gothic"/>
          <w:color w:val="333333"/>
          <w:sz w:val="20"/>
          <w:szCs w:val="20"/>
          <w:bdr w:val="none" w:sz="0" w:space="0" w:color="auto" w:frame="1"/>
        </w:rPr>
        <w:t>Lemonia</w:t>
      </w:r>
      <w:proofErr w:type="spellEnd"/>
      <w:r w:rsidRPr="00B411B0">
        <w:rPr>
          <w:rStyle w:val="Emphasis"/>
          <w:rFonts w:ascii="Century Gothic" w:hAnsi="Century Gothic"/>
          <w:color w:val="333333"/>
          <w:sz w:val="20"/>
          <w:szCs w:val="20"/>
          <w:bdr w:val="none" w:sz="0" w:space="0" w:color="auto" w:frame="1"/>
        </w:rPr>
        <w:t xml:space="preserve"> </w:t>
      </w:r>
      <w:proofErr w:type="spellStart"/>
      <w:r w:rsidRPr="00B411B0">
        <w:rPr>
          <w:rStyle w:val="Emphasis"/>
          <w:rFonts w:ascii="Century Gothic" w:hAnsi="Century Gothic"/>
          <w:color w:val="333333"/>
          <w:sz w:val="20"/>
          <w:szCs w:val="20"/>
          <w:bdr w:val="none" w:sz="0" w:space="0" w:color="auto" w:frame="1"/>
        </w:rPr>
        <w:t>Ragia</w:t>
      </w:r>
      <w:proofErr w:type="spellEnd"/>
      <w:r w:rsidRPr="00B411B0">
        <w:rPr>
          <w:rFonts w:ascii="Century Gothic" w:hAnsi="Century Gothic"/>
          <w:color w:val="333333"/>
          <w:sz w:val="20"/>
          <w:szCs w:val="20"/>
        </w:rPr>
        <w:t>, Hellenic Open University, </w:t>
      </w:r>
      <w:r w:rsidRPr="00B411B0">
        <w:rPr>
          <w:rStyle w:val="Strong"/>
          <w:rFonts w:ascii="Century Gothic" w:hAnsi="Century Gothic"/>
          <w:color w:val="333333"/>
          <w:sz w:val="20"/>
          <w:szCs w:val="20"/>
          <w:bdr w:val="none" w:sz="0" w:space="0" w:color="auto" w:frame="1"/>
        </w:rPr>
        <w:t>“Visualization of climate change effects in the old city of Chania”</w:t>
      </w:r>
    </w:p>
    <w:p w14:paraId="3579D580" w14:textId="77777777" w:rsidR="00A177A5" w:rsidRPr="00B411B0" w:rsidRDefault="00A177A5" w:rsidP="00A177A5">
      <w:pPr>
        <w:numPr>
          <w:ilvl w:val="0"/>
          <w:numId w:val="3"/>
        </w:numPr>
        <w:spacing w:after="0" w:line="240" w:lineRule="auto"/>
        <w:ind w:left="1080"/>
        <w:textAlignment w:val="baseline"/>
        <w:rPr>
          <w:rFonts w:ascii="Century Gothic" w:hAnsi="Century Gothic"/>
          <w:color w:val="333333"/>
          <w:sz w:val="20"/>
          <w:szCs w:val="20"/>
        </w:rPr>
      </w:pPr>
      <w:r w:rsidRPr="00B411B0">
        <w:rPr>
          <w:rFonts w:ascii="Century Gothic" w:hAnsi="Century Gothic"/>
          <w:color w:val="333333"/>
          <w:sz w:val="20"/>
          <w:szCs w:val="20"/>
        </w:rPr>
        <w:t>Part 2: Roundtable (</w:t>
      </w:r>
      <w:r w:rsidRPr="00B411B0">
        <w:rPr>
          <w:rStyle w:val="Emphasis"/>
          <w:rFonts w:ascii="Century Gothic" w:hAnsi="Century Gothic"/>
          <w:color w:val="333333"/>
          <w:sz w:val="20"/>
          <w:szCs w:val="20"/>
          <w:bdr w:val="none" w:sz="0" w:space="0" w:color="auto" w:frame="1"/>
        </w:rPr>
        <w:t>20 minutes</w:t>
      </w:r>
      <w:r w:rsidRPr="00B411B0">
        <w:rPr>
          <w:rFonts w:ascii="Century Gothic" w:hAnsi="Century Gothic"/>
          <w:color w:val="333333"/>
          <w:sz w:val="20"/>
          <w:szCs w:val="20"/>
        </w:rPr>
        <w:t>)</w:t>
      </w:r>
    </w:p>
    <w:p w14:paraId="1E006D3D" w14:textId="77777777" w:rsidR="00A177A5" w:rsidRPr="00B411B0" w:rsidRDefault="00A177A5" w:rsidP="00A177A5">
      <w:pPr>
        <w:numPr>
          <w:ilvl w:val="0"/>
          <w:numId w:val="3"/>
        </w:numPr>
        <w:spacing w:after="0" w:line="240" w:lineRule="auto"/>
        <w:ind w:left="1080"/>
        <w:textAlignment w:val="baseline"/>
        <w:rPr>
          <w:rFonts w:ascii="Century Gothic" w:hAnsi="Century Gothic"/>
          <w:color w:val="333333"/>
          <w:sz w:val="20"/>
          <w:szCs w:val="20"/>
        </w:rPr>
      </w:pPr>
      <w:r w:rsidRPr="00B411B0">
        <w:rPr>
          <w:rFonts w:ascii="Century Gothic" w:hAnsi="Century Gothic"/>
          <w:color w:val="333333"/>
          <w:sz w:val="20"/>
          <w:szCs w:val="20"/>
        </w:rPr>
        <w:lastRenderedPageBreak/>
        <w:t>Part 3: Q&amp;A for the audience (</w:t>
      </w:r>
      <w:r w:rsidRPr="00B411B0">
        <w:rPr>
          <w:rStyle w:val="Emphasis"/>
          <w:rFonts w:ascii="Century Gothic" w:hAnsi="Century Gothic"/>
          <w:color w:val="333333"/>
          <w:sz w:val="20"/>
          <w:szCs w:val="20"/>
          <w:bdr w:val="none" w:sz="0" w:space="0" w:color="auto" w:frame="1"/>
        </w:rPr>
        <w:t>20 minutes</w:t>
      </w:r>
      <w:r w:rsidRPr="00B411B0">
        <w:rPr>
          <w:rFonts w:ascii="Century Gothic" w:hAnsi="Century Gothic"/>
          <w:color w:val="333333"/>
          <w:sz w:val="20"/>
          <w:szCs w:val="20"/>
        </w:rPr>
        <w:t>)</w:t>
      </w:r>
    </w:p>
    <w:p w14:paraId="3C150593" w14:textId="77777777" w:rsidR="00F2536B" w:rsidRPr="00B411B0" w:rsidRDefault="00F2536B" w:rsidP="00A177A5">
      <w:pPr>
        <w:pStyle w:val="NormalWeb"/>
        <w:shd w:val="clear" w:color="auto" w:fill="FFFFFF"/>
        <w:spacing w:before="0" w:beforeAutospacing="0" w:after="0" w:afterAutospacing="0"/>
        <w:textAlignment w:val="baseline"/>
        <w:rPr>
          <w:rStyle w:val="Strong"/>
          <w:rFonts w:ascii="Century Gothic" w:hAnsi="Century Gothic"/>
          <w:i/>
          <w:iCs/>
          <w:color w:val="333333"/>
          <w:sz w:val="20"/>
          <w:szCs w:val="20"/>
          <w:bdr w:val="none" w:sz="0" w:space="0" w:color="auto" w:frame="1"/>
        </w:rPr>
      </w:pPr>
    </w:p>
    <w:p w14:paraId="116B798E" w14:textId="5D8B1798" w:rsidR="00A177A5" w:rsidRPr="00B411B0" w:rsidRDefault="00A177A5" w:rsidP="00A177A5">
      <w:pPr>
        <w:pStyle w:val="NormalWeb"/>
        <w:shd w:val="clear" w:color="auto" w:fill="FFFFFF"/>
        <w:spacing w:before="0" w:beforeAutospacing="0" w:after="0" w:afterAutospacing="0"/>
        <w:textAlignment w:val="baseline"/>
        <w:rPr>
          <w:rFonts w:ascii="Century Gothic" w:hAnsi="Century Gothic"/>
          <w:color w:val="333333"/>
          <w:sz w:val="20"/>
          <w:szCs w:val="20"/>
        </w:rPr>
      </w:pPr>
      <w:r w:rsidRPr="00B411B0">
        <w:rPr>
          <w:rStyle w:val="Strong"/>
          <w:rFonts w:ascii="Century Gothic" w:hAnsi="Century Gothic"/>
          <w:i/>
          <w:iCs/>
          <w:color w:val="333333"/>
          <w:sz w:val="20"/>
          <w:szCs w:val="20"/>
          <w:bdr w:val="none" w:sz="0" w:space="0" w:color="auto" w:frame="1"/>
        </w:rPr>
        <w:t>Session 2. Climate change and Cultural Heritage</w:t>
      </w:r>
      <w:r w:rsidRPr="00B411B0">
        <w:rPr>
          <w:rFonts w:ascii="Century Gothic" w:hAnsi="Century Gothic"/>
          <w:i/>
          <w:iCs/>
          <w:color w:val="333333"/>
          <w:sz w:val="20"/>
          <w:szCs w:val="20"/>
          <w:bdr w:val="none" w:sz="0" w:space="0" w:color="auto" w:frame="1"/>
        </w:rPr>
        <w:br/>
      </w:r>
      <w:r w:rsidRPr="00B411B0">
        <w:rPr>
          <w:rStyle w:val="Strong"/>
          <w:rFonts w:ascii="Century Gothic" w:hAnsi="Century Gothic"/>
          <w:color w:val="333333"/>
          <w:sz w:val="20"/>
          <w:szCs w:val="20"/>
          <w:bdr w:val="none" w:sz="0" w:space="0" w:color="auto" w:frame="1"/>
        </w:rPr>
        <w:t>Nov. 30, 18:00 GMT+2 (Athens Time Zone)</w:t>
      </w:r>
    </w:p>
    <w:p w14:paraId="6322FF7F" w14:textId="77777777" w:rsidR="00A177A5" w:rsidRPr="00B411B0" w:rsidRDefault="00A177A5" w:rsidP="00A177A5">
      <w:pPr>
        <w:numPr>
          <w:ilvl w:val="0"/>
          <w:numId w:val="4"/>
        </w:numPr>
        <w:spacing w:after="0" w:line="240" w:lineRule="auto"/>
        <w:ind w:left="1080"/>
        <w:textAlignment w:val="baseline"/>
        <w:rPr>
          <w:rFonts w:ascii="Century Gothic" w:hAnsi="Century Gothic"/>
          <w:color w:val="333333"/>
          <w:sz w:val="20"/>
          <w:szCs w:val="20"/>
        </w:rPr>
      </w:pPr>
      <w:r w:rsidRPr="00B411B0">
        <w:rPr>
          <w:rFonts w:ascii="Century Gothic" w:hAnsi="Century Gothic"/>
          <w:color w:val="333333"/>
          <w:sz w:val="20"/>
          <w:szCs w:val="20"/>
        </w:rPr>
        <w:t>Opening (</w:t>
      </w:r>
      <w:r w:rsidRPr="00B411B0">
        <w:rPr>
          <w:rStyle w:val="Emphasis"/>
          <w:rFonts w:ascii="Century Gothic" w:hAnsi="Century Gothic"/>
          <w:color w:val="333333"/>
          <w:sz w:val="20"/>
          <w:szCs w:val="20"/>
          <w:bdr w:val="none" w:sz="0" w:space="0" w:color="auto" w:frame="1"/>
        </w:rPr>
        <w:t>5 mins</w:t>
      </w:r>
      <w:r w:rsidRPr="00B411B0">
        <w:rPr>
          <w:rFonts w:ascii="Century Gothic" w:hAnsi="Century Gothic"/>
          <w:color w:val="333333"/>
          <w:sz w:val="20"/>
          <w:szCs w:val="20"/>
        </w:rPr>
        <w:t>)</w:t>
      </w:r>
    </w:p>
    <w:p w14:paraId="50B08CD8" w14:textId="77777777" w:rsidR="00A177A5" w:rsidRPr="00B411B0" w:rsidRDefault="00A177A5" w:rsidP="00A177A5">
      <w:pPr>
        <w:numPr>
          <w:ilvl w:val="0"/>
          <w:numId w:val="4"/>
        </w:numPr>
        <w:spacing w:after="0" w:line="240" w:lineRule="auto"/>
        <w:ind w:left="1080"/>
        <w:textAlignment w:val="baseline"/>
        <w:rPr>
          <w:rFonts w:ascii="Century Gothic" w:hAnsi="Century Gothic"/>
          <w:color w:val="333333"/>
          <w:sz w:val="20"/>
          <w:szCs w:val="20"/>
        </w:rPr>
      </w:pPr>
      <w:r w:rsidRPr="00B411B0">
        <w:rPr>
          <w:rFonts w:ascii="Century Gothic" w:hAnsi="Century Gothic"/>
          <w:color w:val="333333"/>
          <w:sz w:val="20"/>
          <w:szCs w:val="20"/>
        </w:rPr>
        <w:t>Part 1: Keynote lecture (</w:t>
      </w:r>
      <w:r w:rsidRPr="00B411B0">
        <w:rPr>
          <w:rStyle w:val="Emphasis"/>
          <w:rFonts w:ascii="Century Gothic" w:hAnsi="Century Gothic"/>
          <w:color w:val="333333"/>
          <w:sz w:val="20"/>
          <w:szCs w:val="20"/>
          <w:bdr w:val="none" w:sz="0" w:space="0" w:color="auto" w:frame="1"/>
        </w:rPr>
        <w:t>45 mins</w:t>
      </w:r>
      <w:r w:rsidRPr="00B411B0">
        <w:rPr>
          <w:rFonts w:ascii="Century Gothic" w:hAnsi="Century Gothic"/>
          <w:color w:val="333333"/>
          <w:sz w:val="20"/>
          <w:szCs w:val="20"/>
        </w:rPr>
        <w:t>)</w:t>
      </w:r>
    </w:p>
    <w:p w14:paraId="20180EEA" w14:textId="77777777" w:rsidR="00A177A5" w:rsidRPr="00B411B0" w:rsidRDefault="00A177A5" w:rsidP="00A177A5">
      <w:pPr>
        <w:numPr>
          <w:ilvl w:val="1"/>
          <w:numId w:val="4"/>
        </w:numPr>
        <w:spacing w:after="0" w:line="240" w:lineRule="auto"/>
        <w:ind w:left="2160"/>
        <w:textAlignment w:val="baseline"/>
        <w:rPr>
          <w:rFonts w:ascii="Century Gothic" w:hAnsi="Century Gothic"/>
          <w:color w:val="333333"/>
          <w:sz w:val="20"/>
          <w:szCs w:val="20"/>
        </w:rPr>
      </w:pPr>
      <w:r w:rsidRPr="00B411B0">
        <w:rPr>
          <w:rStyle w:val="Emphasis"/>
          <w:rFonts w:ascii="Century Gothic" w:hAnsi="Century Gothic"/>
          <w:color w:val="333333"/>
          <w:sz w:val="20"/>
          <w:szCs w:val="20"/>
          <w:bdr w:val="none" w:sz="0" w:space="0" w:color="auto" w:frame="1"/>
        </w:rPr>
        <w:t xml:space="preserve">Christos </w:t>
      </w:r>
      <w:proofErr w:type="spellStart"/>
      <w:r w:rsidRPr="00B411B0">
        <w:rPr>
          <w:rStyle w:val="Emphasis"/>
          <w:rFonts w:ascii="Century Gothic" w:hAnsi="Century Gothic"/>
          <w:color w:val="333333"/>
          <w:sz w:val="20"/>
          <w:szCs w:val="20"/>
          <w:bdr w:val="none" w:sz="0" w:space="0" w:color="auto" w:frame="1"/>
        </w:rPr>
        <w:t>Zerefos</w:t>
      </w:r>
      <w:proofErr w:type="spellEnd"/>
      <w:r w:rsidRPr="00B411B0">
        <w:rPr>
          <w:rFonts w:ascii="Century Gothic" w:hAnsi="Century Gothic"/>
          <w:color w:val="333333"/>
          <w:sz w:val="20"/>
          <w:szCs w:val="20"/>
        </w:rPr>
        <w:t>, Academy of Athens, Honorary, AUTH, Emeritus, UOA, “</w:t>
      </w:r>
      <w:r w:rsidRPr="00B411B0">
        <w:rPr>
          <w:rStyle w:val="Strong"/>
          <w:rFonts w:ascii="Century Gothic" w:hAnsi="Century Gothic"/>
          <w:color w:val="333333"/>
          <w:sz w:val="20"/>
          <w:szCs w:val="20"/>
          <w:bdr w:val="none" w:sz="0" w:space="0" w:color="auto" w:frame="1"/>
        </w:rPr>
        <w:t>Climate Change Threats to Cultural and Natural Heritage UNESCO Sites in the Mediterranean</w:t>
      </w:r>
    </w:p>
    <w:p w14:paraId="5600F5AE" w14:textId="77777777" w:rsidR="00A177A5" w:rsidRPr="00B411B0" w:rsidRDefault="00A177A5" w:rsidP="00A177A5">
      <w:pPr>
        <w:numPr>
          <w:ilvl w:val="0"/>
          <w:numId w:val="4"/>
        </w:numPr>
        <w:spacing w:after="0" w:line="240" w:lineRule="auto"/>
        <w:ind w:left="1080"/>
        <w:textAlignment w:val="baseline"/>
        <w:rPr>
          <w:rFonts w:ascii="Century Gothic" w:hAnsi="Century Gothic"/>
          <w:color w:val="333333"/>
          <w:sz w:val="20"/>
          <w:szCs w:val="20"/>
        </w:rPr>
      </w:pPr>
      <w:r w:rsidRPr="00B411B0">
        <w:rPr>
          <w:rFonts w:ascii="Century Gothic" w:hAnsi="Century Gothic"/>
          <w:color w:val="333333"/>
          <w:sz w:val="20"/>
          <w:szCs w:val="20"/>
        </w:rPr>
        <w:t>Part 2: Open floor (</w:t>
      </w:r>
      <w:r w:rsidRPr="00B411B0">
        <w:rPr>
          <w:rStyle w:val="Emphasis"/>
          <w:rFonts w:ascii="Century Gothic" w:hAnsi="Century Gothic"/>
          <w:color w:val="333333"/>
          <w:sz w:val="20"/>
          <w:szCs w:val="20"/>
          <w:bdr w:val="none" w:sz="0" w:space="0" w:color="auto" w:frame="1"/>
        </w:rPr>
        <w:t>30 mins</w:t>
      </w:r>
      <w:r w:rsidRPr="00B411B0">
        <w:rPr>
          <w:rFonts w:ascii="Century Gothic" w:hAnsi="Century Gothic"/>
          <w:color w:val="333333"/>
          <w:sz w:val="20"/>
          <w:szCs w:val="20"/>
        </w:rPr>
        <w:t>)</w:t>
      </w:r>
    </w:p>
    <w:p w14:paraId="0F850FC5" w14:textId="77777777" w:rsidR="00F2536B" w:rsidRPr="00B411B0" w:rsidRDefault="00F2536B" w:rsidP="00A177A5">
      <w:pPr>
        <w:pStyle w:val="NormalWeb"/>
        <w:shd w:val="clear" w:color="auto" w:fill="FFFFFF"/>
        <w:spacing w:before="0" w:beforeAutospacing="0" w:after="0" w:afterAutospacing="0"/>
        <w:textAlignment w:val="baseline"/>
        <w:rPr>
          <w:rStyle w:val="Strong"/>
          <w:rFonts w:ascii="Century Gothic" w:hAnsi="Century Gothic"/>
          <w:i/>
          <w:iCs/>
          <w:color w:val="333333"/>
          <w:sz w:val="20"/>
          <w:szCs w:val="20"/>
          <w:bdr w:val="none" w:sz="0" w:space="0" w:color="auto" w:frame="1"/>
        </w:rPr>
      </w:pPr>
    </w:p>
    <w:p w14:paraId="7DDE09C5" w14:textId="0D83ACB3" w:rsidR="00A177A5" w:rsidRPr="00B411B0" w:rsidRDefault="00A177A5" w:rsidP="00A177A5">
      <w:pPr>
        <w:pStyle w:val="NormalWeb"/>
        <w:shd w:val="clear" w:color="auto" w:fill="FFFFFF"/>
        <w:spacing w:before="0" w:beforeAutospacing="0" w:after="0" w:afterAutospacing="0"/>
        <w:textAlignment w:val="baseline"/>
        <w:rPr>
          <w:rFonts w:ascii="Century Gothic" w:hAnsi="Century Gothic"/>
          <w:color w:val="333333"/>
          <w:sz w:val="20"/>
          <w:szCs w:val="20"/>
        </w:rPr>
      </w:pPr>
      <w:r w:rsidRPr="00B411B0">
        <w:rPr>
          <w:rStyle w:val="Strong"/>
          <w:rFonts w:ascii="Century Gothic" w:hAnsi="Century Gothic"/>
          <w:i/>
          <w:iCs/>
          <w:color w:val="333333"/>
          <w:sz w:val="20"/>
          <w:szCs w:val="20"/>
          <w:bdr w:val="none" w:sz="0" w:space="0" w:color="auto" w:frame="1"/>
        </w:rPr>
        <w:t>Sessio</w:t>
      </w:r>
      <w:r w:rsidRPr="00B411B0">
        <w:rPr>
          <w:rStyle w:val="Emphasis"/>
          <w:rFonts w:ascii="Century Gothic" w:hAnsi="Century Gothic"/>
          <w:b/>
          <w:bCs/>
          <w:color w:val="333333"/>
          <w:sz w:val="20"/>
          <w:szCs w:val="20"/>
          <w:bdr w:val="none" w:sz="0" w:space="0" w:color="auto" w:frame="1"/>
        </w:rPr>
        <w:t>n</w:t>
      </w:r>
      <w:r w:rsidRPr="00B411B0">
        <w:rPr>
          <w:rStyle w:val="Strong"/>
          <w:rFonts w:ascii="Century Gothic" w:hAnsi="Century Gothic"/>
          <w:i/>
          <w:iCs/>
          <w:color w:val="333333"/>
          <w:sz w:val="20"/>
          <w:szCs w:val="20"/>
          <w:bdr w:val="none" w:sz="0" w:space="0" w:color="auto" w:frame="1"/>
        </w:rPr>
        <w:t> 3. A.I. and Cultural Heritage</w:t>
      </w:r>
      <w:r w:rsidRPr="00B411B0">
        <w:rPr>
          <w:rFonts w:ascii="Century Gothic" w:hAnsi="Century Gothic"/>
          <w:color w:val="333333"/>
          <w:sz w:val="20"/>
          <w:szCs w:val="20"/>
        </w:rPr>
        <w:br/>
      </w:r>
      <w:r w:rsidRPr="00B411B0">
        <w:rPr>
          <w:rStyle w:val="Strong"/>
          <w:rFonts w:ascii="Century Gothic" w:hAnsi="Century Gothic"/>
          <w:color w:val="333333"/>
          <w:sz w:val="20"/>
          <w:szCs w:val="20"/>
          <w:bdr w:val="none" w:sz="0" w:space="0" w:color="auto" w:frame="1"/>
        </w:rPr>
        <w:t>Dec. 2, 18:00 GMT+2 (Athens Time Zone)</w:t>
      </w:r>
    </w:p>
    <w:p w14:paraId="4A29CA8B" w14:textId="77777777" w:rsidR="00A177A5" w:rsidRPr="00B411B0" w:rsidRDefault="00A177A5" w:rsidP="00A177A5">
      <w:pPr>
        <w:numPr>
          <w:ilvl w:val="0"/>
          <w:numId w:val="5"/>
        </w:numPr>
        <w:spacing w:after="0" w:line="240" w:lineRule="auto"/>
        <w:ind w:left="1080"/>
        <w:textAlignment w:val="baseline"/>
        <w:rPr>
          <w:rFonts w:ascii="Century Gothic" w:hAnsi="Century Gothic"/>
          <w:color w:val="333333"/>
          <w:sz w:val="20"/>
          <w:szCs w:val="20"/>
        </w:rPr>
      </w:pPr>
      <w:r w:rsidRPr="00B411B0">
        <w:rPr>
          <w:rFonts w:ascii="Century Gothic" w:hAnsi="Century Gothic"/>
          <w:color w:val="333333"/>
          <w:sz w:val="20"/>
          <w:szCs w:val="20"/>
        </w:rPr>
        <w:t>Opening (</w:t>
      </w:r>
      <w:r w:rsidRPr="00B411B0">
        <w:rPr>
          <w:rStyle w:val="Emphasis"/>
          <w:rFonts w:ascii="Century Gothic" w:hAnsi="Century Gothic"/>
          <w:color w:val="333333"/>
          <w:sz w:val="20"/>
          <w:szCs w:val="20"/>
          <w:bdr w:val="none" w:sz="0" w:space="0" w:color="auto" w:frame="1"/>
        </w:rPr>
        <w:t>5 mins</w:t>
      </w:r>
      <w:r w:rsidRPr="00B411B0">
        <w:rPr>
          <w:rFonts w:ascii="Century Gothic" w:hAnsi="Century Gothic"/>
          <w:color w:val="333333"/>
          <w:sz w:val="20"/>
          <w:szCs w:val="20"/>
        </w:rPr>
        <w:t>)</w:t>
      </w:r>
    </w:p>
    <w:p w14:paraId="404C19A0" w14:textId="77777777" w:rsidR="00A177A5" w:rsidRPr="00B411B0" w:rsidRDefault="00A177A5" w:rsidP="00A177A5">
      <w:pPr>
        <w:numPr>
          <w:ilvl w:val="0"/>
          <w:numId w:val="5"/>
        </w:numPr>
        <w:spacing w:after="0" w:line="240" w:lineRule="auto"/>
        <w:ind w:left="1080"/>
        <w:textAlignment w:val="baseline"/>
        <w:rPr>
          <w:rFonts w:ascii="Century Gothic" w:hAnsi="Century Gothic"/>
          <w:color w:val="333333"/>
          <w:sz w:val="20"/>
          <w:szCs w:val="20"/>
        </w:rPr>
      </w:pPr>
      <w:r w:rsidRPr="00B411B0">
        <w:rPr>
          <w:rFonts w:ascii="Century Gothic" w:hAnsi="Century Gothic"/>
          <w:color w:val="333333"/>
          <w:sz w:val="20"/>
          <w:szCs w:val="20"/>
        </w:rPr>
        <w:t>Part 1: Presentations (</w:t>
      </w:r>
      <w:r w:rsidRPr="00B411B0">
        <w:rPr>
          <w:rStyle w:val="Emphasis"/>
          <w:rFonts w:ascii="Century Gothic" w:hAnsi="Century Gothic"/>
          <w:color w:val="333333"/>
          <w:sz w:val="20"/>
          <w:szCs w:val="20"/>
          <w:bdr w:val="none" w:sz="0" w:space="0" w:color="auto" w:frame="1"/>
        </w:rPr>
        <w:t>40 mins</w:t>
      </w:r>
      <w:r w:rsidRPr="00B411B0">
        <w:rPr>
          <w:rFonts w:ascii="Century Gothic" w:hAnsi="Century Gothic"/>
          <w:color w:val="333333"/>
          <w:sz w:val="20"/>
          <w:szCs w:val="20"/>
        </w:rPr>
        <w:t>)</w:t>
      </w:r>
    </w:p>
    <w:p w14:paraId="427FF4E1" w14:textId="77777777" w:rsidR="00A177A5" w:rsidRPr="00B411B0" w:rsidRDefault="00A177A5" w:rsidP="00A177A5">
      <w:pPr>
        <w:numPr>
          <w:ilvl w:val="1"/>
          <w:numId w:val="5"/>
        </w:numPr>
        <w:spacing w:after="0" w:line="240" w:lineRule="auto"/>
        <w:ind w:left="2160"/>
        <w:textAlignment w:val="baseline"/>
        <w:rPr>
          <w:rFonts w:ascii="Century Gothic" w:hAnsi="Century Gothic"/>
          <w:color w:val="333333"/>
          <w:sz w:val="20"/>
          <w:szCs w:val="20"/>
        </w:rPr>
      </w:pPr>
      <w:r w:rsidRPr="00B411B0">
        <w:rPr>
          <w:rStyle w:val="Emphasis"/>
          <w:rFonts w:ascii="Century Gothic" w:hAnsi="Century Gothic"/>
          <w:color w:val="333333"/>
          <w:sz w:val="20"/>
          <w:szCs w:val="20"/>
          <w:bdr w:val="none" w:sz="0" w:space="0" w:color="auto" w:frame="1"/>
        </w:rPr>
        <w:t xml:space="preserve">George Alexis </w:t>
      </w:r>
      <w:proofErr w:type="spellStart"/>
      <w:r w:rsidRPr="00B411B0">
        <w:rPr>
          <w:rStyle w:val="Emphasis"/>
          <w:rFonts w:ascii="Century Gothic" w:hAnsi="Century Gothic"/>
          <w:color w:val="333333"/>
          <w:sz w:val="20"/>
          <w:szCs w:val="20"/>
          <w:bdr w:val="none" w:sz="0" w:space="0" w:color="auto" w:frame="1"/>
        </w:rPr>
        <w:t>Ioannakis</w:t>
      </w:r>
      <w:proofErr w:type="spellEnd"/>
      <w:r w:rsidRPr="00B411B0">
        <w:rPr>
          <w:rFonts w:ascii="Century Gothic" w:hAnsi="Century Gothic"/>
          <w:color w:val="333333"/>
          <w:sz w:val="20"/>
          <w:szCs w:val="20"/>
        </w:rPr>
        <w:t>, Athena Research Center, </w:t>
      </w:r>
      <w:r w:rsidRPr="00B411B0">
        <w:rPr>
          <w:rStyle w:val="Strong"/>
          <w:rFonts w:ascii="Century Gothic" w:hAnsi="Century Gothic"/>
          <w:color w:val="333333"/>
          <w:sz w:val="20"/>
          <w:szCs w:val="20"/>
          <w:bdr w:val="none" w:sz="0" w:space="0" w:color="auto" w:frame="1"/>
        </w:rPr>
        <w:t>“Artificial intelligence and the reshaping of humanities research”</w:t>
      </w:r>
    </w:p>
    <w:p w14:paraId="41E228D7" w14:textId="77777777" w:rsidR="00A177A5" w:rsidRPr="00B411B0" w:rsidRDefault="00A177A5" w:rsidP="00A177A5">
      <w:pPr>
        <w:numPr>
          <w:ilvl w:val="1"/>
          <w:numId w:val="5"/>
        </w:numPr>
        <w:spacing w:after="0" w:line="240" w:lineRule="auto"/>
        <w:ind w:left="2160"/>
        <w:textAlignment w:val="baseline"/>
        <w:rPr>
          <w:rFonts w:ascii="Century Gothic" w:hAnsi="Century Gothic"/>
          <w:color w:val="333333"/>
          <w:sz w:val="20"/>
          <w:szCs w:val="20"/>
        </w:rPr>
      </w:pPr>
      <w:r w:rsidRPr="00B411B0">
        <w:rPr>
          <w:rStyle w:val="Emphasis"/>
          <w:rFonts w:ascii="Century Gothic" w:hAnsi="Century Gothic"/>
          <w:color w:val="333333"/>
          <w:sz w:val="20"/>
          <w:szCs w:val="20"/>
          <w:bdr w:val="none" w:sz="0" w:space="0" w:color="auto" w:frame="1"/>
        </w:rPr>
        <w:t>Dante Abate</w:t>
      </w:r>
      <w:r w:rsidRPr="00B411B0">
        <w:rPr>
          <w:rFonts w:ascii="Century Gothic" w:hAnsi="Century Gothic"/>
          <w:color w:val="333333"/>
          <w:sz w:val="20"/>
          <w:szCs w:val="20"/>
        </w:rPr>
        <w:t>, Cyprus Institute, </w:t>
      </w:r>
      <w:r w:rsidRPr="00B411B0">
        <w:rPr>
          <w:rStyle w:val="Strong"/>
          <w:rFonts w:ascii="Century Gothic" w:hAnsi="Century Gothic"/>
          <w:color w:val="333333"/>
          <w:sz w:val="20"/>
          <w:szCs w:val="20"/>
          <w:bdr w:val="none" w:sz="0" w:space="0" w:color="auto" w:frame="1"/>
        </w:rPr>
        <w:t>“The role of artificial intelligence in the fight against cultural property crimes: two project-based case studies”</w:t>
      </w:r>
    </w:p>
    <w:p w14:paraId="1C45966D" w14:textId="77777777" w:rsidR="00A177A5" w:rsidRPr="00B411B0" w:rsidRDefault="00A177A5" w:rsidP="00A177A5">
      <w:pPr>
        <w:numPr>
          <w:ilvl w:val="0"/>
          <w:numId w:val="5"/>
        </w:numPr>
        <w:spacing w:after="0" w:line="240" w:lineRule="auto"/>
        <w:ind w:left="1080"/>
        <w:textAlignment w:val="baseline"/>
        <w:rPr>
          <w:rFonts w:ascii="Century Gothic" w:hAnsi="Century Gothic"/>
          <w:color w:val="333333"/>
          <w:sz w:val="20"/>
          <w:szCs w:val="20"/>
        </w:rPr>
      </w:pPr>
      <w:r w:rsidRPr="00B411B0">
        <w:rPr>
          <w:rFonts w:ascii="Century Gothic" w:hAnsi="Century Gothic"/>
          <w:color w:val="333333"/>
          <w:sz w:val="20"/>
          <w:szCs w:val="20"/>
        </w:rPr>
        <w:t>Part 2: Roundtable (</w:t>
      </w:r>
      <w:r w:rsidRPr="00B411B0">
        <w:rPr>
          <w:rStyle w:val="Emphasis"/>
          <w:rFonts w:ascii="Century Gothic" w:hAnsi="Century Gothic"/>
          <w:color w:val="333333"/>
          <w:sz w:val="20"/>
          <w:szCs w:val="20"/>
          <w:bdr w:val="none" w:sz="0" w:space="0" w:color="auto" w:frame="1"/>
        </w:rPr>
        <w:t>20 minutes</w:t>
      </w:r>
      <w:r w:rsidRPr="00B411B0">
        <w:rPr>
          <w:rFonts w:ascii="Century Gothic" w:hAnsi="Century Gothic"/>
          <w:color w:val="333333"/>
          <w:sz w:val="20"/>
          <w:szCs w:val="20"/>
        </w:rPr>
        <w:t>)</w:t>
      </w:r>
    </w:p>
    <w:p w14:paraId="34A890AA" w14:textId="77777777" w:rsidR="00A177A5" w:rsidRPr="00B411B0" w:rsidRDefault="00A177A5" w:rsidP="00A177A5">
      <w:pPr>
        <w:numPr>
          <w:ilvl w:val="0"/>
          <w:numId w:val="5"/>
        </w:numPr>
        <w:spacing w:after="0" w:line="240" w:lineRule="auto"/>
        <w:ind w:left="1080"/>
        <w:textAlignment w:val="baseline"/>
        <w:rPr>
          <w:rFonts w:ascii="Century Gothic" w:hAnsi="Century Gothic"/>
          <w:color w:val="333333"/>
          <w:sz w:val="20"/>
          <w:szCs w:val="20"/>
        </w:rPr>
      </w:pPr>
      <w:r w:rsidRPr="00B411B0">
        <w:rPr>
          <w:rFonts w:ascii="Century Gothic" w:hAnsi="Century Gothic"/>
          <w:color w:val="333333"/>
          <w:sz w:val="20"/>
          <w:szCs w:val="20"/>
        </w:rPr>
        <w:t>Part 3: Q&amp;A for the audience (</w:t>
      </w:r>
      <w:r w:rsidRPr="00B411B0">
        <w:rPr>
          <w:rStyle w:val="Emphasis"/>
          <w:rFonts w:ascii="Century Gothic" w:hAnsi="Century Gothic"/>
          <w:color w:val="333333"/>
          <w:sz w:val="20"/>
          <w:szCs w:val="20"/>
          <w:bdr w:val="none" w:sz="0" w:space="0" w:color="auto" w:frame="1"/>
        </w:rPr>
        <w:t>20 minutes</w:t>
      </w:r>
      <w:r w:rsidRPr="00B411B0">
        <w:rPr>
          <w:rFonts w:ascii="Century Gothic" w:hAnsi="Century Gothic"/>
          <w:color w:val="333333"/>
          <w:sz w:val="20"/>
          <w:szCs w:val="20"/>
        </w:rPr>
        <w:t>)</w:t>
      </w:r>
    </w:p>
    <w:p w14:paraId="5A0AF7CE" w14:textId="77777777" w:rsidR="00F2536B" w:rsidRPr="00B411B0" w:rsidRDefault="00F2536B" w:rsidP="00A177A5">
      <w:pPr>
        <w:pStyle w:val="NormalWeb"/>
        <w:shd w:val="clear" w:color="auto" w:fill="FFFFFF"/>
        <w:spacing w:before="0" w:beforeAutospacing="0" w:after="0" w:afterAutospacing="0"/>
        <w:textAlignment w:val="baseline"/>
        <w:rPr>
          <w:rStyle w:val="Strong"/>
          <w:rFonts w:ascii="Century Gothic" w:hAnsi="Century Gothic"/>
          <w:i/>
          <w:iCs/>
          <w:color w:val="333333"/>
          <w:sz w:val="20"/>
          <w:szCs w:val="20"/>
          <w:bdr w:val="none" w:sz="0" w:space="0" w:color="auto" w:frame="1"/>
        </w:rPr>
      </w:pPr>
    </w:p>
    <w:p w14:paraId="41C2A505" w14:textId="7EBAA9A4" w:rsidR="00A177A5" w:rsidRPr="00B411B0" w:rsidRDefault="00A177A5" w:rsidP="00A177A5">
      <w:pPr>
        <w:pStyle w:val="NormalWeb"/>
        <w:shd w:val="clear" w:color="auto" w:fill="FFFFFF"/>
        <w:spacing w:before="0" w:beforeAutospacing="0" w:after="0" w:afterAutospacing="0"/>
        <w:textAlignment w:val="baseline"/>
        <w:rPr>
          <w:rFonts w:ascii="Century Gothic" w:hAnsi="Century Gothic"/>
          <w:color w:val="333333"/>
          <w:sz w:val="20"/>
          <w:szCs w:val="20"/>
        </w:rPr>
      </w:pPr>
      <w:r w:rsidRPr="00B411B0">
        <w:rPr>
          <w:rStyle w:val="Strong"/>
          <w:rFonts w:ascii="Century Gothic" w:hAnsi="Century Gothic"/>
          <w:i/>
          <w:iCs/>
          <w:color w:val="333333"/>
          <w:sz w:val="20"/>
          <w:szCs w:val="20"/>
          <w:bdr w:val="none" w:sz="0" w:space="0" w:color="auto" w:frame="1"/>
        </w:rPr>
        <w:t>Session 4. Climate change and Cultural Heritage materials</w:t>
      </w:r>
      <w:r w:rsidRPr="00B411B0">
        <w:rPr>
          <w:rFonts w:ascii="Century Gothic" w:hAnsi="Century Gothic"/>
          <w:color w:val="333333"/>
          <w:sz w:val="20"/>
          <w:szCs w:val="20"/>
        </w:rPr>
        <w:br/>
      </w:r>
      <w:r w:rsidRPr="00B411B0">
        <w:rPr>
          <w:rStyle w:val="Strong"/>
          <w:rFonts w:ascii="Century Gothic" w:hAnsi="Century Gothic"/>
          <w:color w:val="333333"/>
          <w:sz w:val="20"/>
          <w:szCs w:val="20"/>
          <w:bdr w:val="none" w:sz="0" w:space="0" w:color="auto" w:frame="1"/>
        </w:rPr>
        <w:t>Dec. 9, 18:00 GMT+2 (Athens Time Zone)</w:t>
      </w:r>
    </w:p>
    <w:p w14:paraId="634193CB" w14:textId="77777777" w:rsidR="00A177A5" w:rsidRPr="00B411B0" w:rsidRDefault="00A177A5" w:rsidP="00A177A5">
      <w:pPr>
        <w:numPr>
          <w:ilvl w:val="0"/>
          <w:numId w:val="6"/>
        </w:numPr>
        <w:spacing w:after="0" w:line="240" w:lineRule="auto"/>
        <w:ind w:left="1080"/>
        <w:textAlignment w:val="baseline"/>
        <w:rPr>
          <w:rFonts w:ascii="Century Gothic" w:hAnsi="Century Gothic"/>
          <w:color w:val="333333"/>
          <w:sz w:val="20"/>
          <w:szCs w:val="20"/>
        </w:rPr>
      </w:pPr>
      <w:r w:rsidRPr="00B411B0">
        <w:rPr>
          <w:rFonts w:ascii="Century Gothic" w:hAnsi="Century Gothic"/>
          <w:color w:val="333333"/>
          <w:sz w:val="20"/>
          <w:szCs w:val="20"/>
        </w:rPr>
        <w:t>Opening (</w:t>
      </w:r>
      <w:r w:rsidRPr="00B411B0">
        <w:rPr>
          <w:rStyle w:val="Emphasis"/>
          <w:rFonts w:ascii="Century Gothic" w:hAnsi="Century Gothic"/>
          <w:color w:val="333333"/>
          <w:sz w:val="20"/>
          <w:szCs w:val="20"/>
          <w:bdr w:val="none" w:sz="0" w:space="0" w:color="auto" w:frame="1"/>
        </w:rPr>
        <w:t>5 mins</w:t>
      </w:r>
      <w:r w:rsidRPr="00B411B0">
        <w:rPr>
          <w:rFonts w:ascii="Century Gothic" w:hAnsi="Century Gothic"/>
          <w:color w:val="333333"/>
          <w:sz w:val="20"/>
          <w:szCs w:val="20"/>
        </w:rPr>
        <w:t>)</w:t>
      </w:r>
    </w:p>
    <w:p w14:paraId="65CFD0EC" w14:textId="77777777" w:rsidR="00A177A5" w:rsidRPr="00B411B0" w:rsidRDefault="00A177A5" w:rsidP="00A177A5">
      <w:pPr>
        <w:numPr>
          <w:ilvl w:val="0"/>
          <w:numId w:val="6"/>
        </w:numPr>
        <w:spacing w:after="0" w:line="240" w:lineRule="auto"/>
        <w:ind w:left="1080"/>
        <w:textAlignment w:val="baseline"/>
        <w:rPr>
          <w:rFonts w:ascii="Century Gothic" w:hAnsi="Century Gothic"/>
          <w:color w:val="333333"/>
          <w:sz w:val="20"/>
          <w:szCs w:val="20"/>
        </w:rPr>
      </w:pPr>
      <w:r w:rsidRPr="00B411B0">
        <w:rPr>
          <w:rFonts w:ascii="Century Gothic" w:hAnsi="Century Gothic"/>
          <w:color w:val="333333"/>
          <w:sz w:val="20"/>
          <w:szCs w:val="20"/>
        </w:rPr>
        <w:t>Part1: Presentations (</w:t>
      </w:r>
      <w:r w:rsidRPr="00B411B0">
        <w:rPr>
          <w:rStyle w:val="Emphasis"/>
          <w:rFonts w:ascii="Century Gothic" w:hAnsi="Century Gothic"/>
          <w:color w:val="333333"/>
          <w:sz w:val="20"/>
          <w:szCs w:val="20"/>
          <w:bdr w:val="none" w:sz="0" w:space="0" w:color="auto" w:frame="1"/>
        </w:rPr>
        <w:t>60 mins</w:t>
      </w:r>
      <w:r w:rsidRPr="00B411B0">
        <w:rPr>
          <w:rFonts w:ascii="Century Gothic" w:hAnsi="Century Gothic"/>
          <w:color w:val="333333"/>
          <w:sz w:val="20"/>
          <w:szCs w:val="20"/>
        </w:rPr>
        <w:t>)</w:t>
      </w:r>
    </w:p>
    <w:p w14:paraId="708EE970" w14:textId="77777777" w:rsidR="00A177A5" w:rsidRPr="00B411B0" w:rsidRDefault="00A177A5" w:rsidP="00A177A5">
      <w:pPr>
        <w:numPr>
          <w:ilvl w:val="1"/>
          <w:numId w:val="6"/>
        </w:numPr>
        <w:spacing w:after="0" w:line="240" w:lineRule="auto"/>
        <w:ind w:left="2160"/>
        <w:textAlignment w:val="baseline"/>
        <w:rPr>
          <w:rFonts w:ascii="Century Gothic" w:hAnsi="Century Gothic"/>
          <w:color w:val="333333"/>
          <w:sz w:val="20"/>
          <w:szCs w:val="20"/>
        </w:rPr>
      </w:pPr>
      <w:r w:rsidRPr="00B411B0">
        <w:rPr>
          <w:rStyle w:val="Emphasis"/>
          <w:rFonts w:ascii="Century Gothic" w:hAnsi="Century Gothic"/>
          <w:color w:val="333333"/>
          <w:sz w:val="20"/>
          <w:szCs w:val="20"/>
          <w:bdr w:val="none" w:sz="0" w:space="0" w:color="auto" w:frame="1"/>
        </w:rPr>
        <w:t>Anno Hein</w:t>
      </w:r>
      <w:r w:rsidRPr="00B411B0">
        <w:rPr>
          <w:rFonts w:ascii="Century Gothic" w:hAnsi="Century Gothic"/>
          <w:color w:val="333333"/>
          <w:sz w:val="20"/>
          <w:szCs w:val="20"/>
        </w:rPr>
        <w:t>, National Center for Scientific Research “</w:t>
      </w:r>
      <w:proofErr w:type="spellStart"/>
      <w:r w:rsidRPr="00B411B0">
        <w:rPr>
          <w:rFonts w:ascii="Century Gothic" w:hAnsi="Century Gothic"/>
          <w:color w:val="333333"/>
          <w:sz w:val="20"/>
          <w:szCs w:val="20"/>
        </w:rPr>
        <w:t>Demokritos</w:t>
      </w:r>
      <w:proofErr w:type="spellEnd"/>
      <w:r w:rsidRPr="00B411B0">
        <w:rPr>
          <w:rFonts w:ascii="Century Gothic" w:hAnsi="Century Gothic"/>
          <w:color w:val="333333"/>
          <w:sz w:val="20"/>
          <w:szCs w:val="20"/>
        </w:rPr>
        <w:t>”, </w:t>
      </w:r>
      <w:r w:rsidRPr="00B411B0">
        <w:rPr>
          <w:rStyle w:val="Strong"/>
          <w:rFonts w:ascii="Century Gothic" w:hAnsi="Century Gothic"/>
          <w:color w:val="333333"/>
          <w:sz w:val="20"/>
          <w:szCs w:val="20"/>
          <w:bdr w:val="none" w:sz="0" w:space="0" w:color="auto" w:frame="1"/>
        </w:rPr>
        <w:t>“Climate change and computer modeling of material behavior”</w:t>
      </w:r>
    </w:p>
    <w:p w14:paraId="359E699F" w14:textId="77777777" w:rsidR="00A177A5" w:rsidRPr="00B411B0" w:rsidRDefault="00A177A5" w:rsidP="00A177A5">
      <w:pPr>
        <w:numPr>
          <w:ilvl w:val="1"/>
          <w:numId w:val="6"/>
        </w:numPr>
        <w:spacing w:after="0" w:line="240" w:lineRule="auto"/>
        <w:ind w:left="2160"/>
        <w:textAlignment w:val="baseline"/>
        <w:rPr>
          <w:rFonts w:ascii="Century Gothic" w:hAnsi="Century Gothic"/>
          <w:color w:val="333333"/>
          <w:sz w:val="20"/>
          <w:szCs w:val="20"/>
        </w:rPr>
      </w:pPr>
      <w:proofErr w:type="spellStart"/>
      <w:r w:rsidRPr="00B411B0">
        <w:rPr>
          <w:rStyle w:val="Emphasis"/>
          <w:rFonts w:ascii="Century Gothic" w:hAnsi="Century Gothic"/>
          <w:color w:val="333333"/>
          <w:sz w:val="20"/>
          <w:szCs w:val="20"/>
          <w:bdr w:val="none" w:sz="0" w:space="0" w:color="auto" w:frame="1"/>
        </w:rPr>
        <w:t>Ioannis</w:t>
      </w:r>
      <w:proofErr w:type="spellEnd"/>
      <w:r w:rsidRPr="00B411B0">
        <w:rPr>
          <w:rStyle w:val="Emphasis"/>
          <w:rFonts w:ascii="Century Gothic" w:hAnsi="Century Gothic"/>
          <w:color w:val="333333"/>
          <w:sz w:val="20"/>
          <w:szCs w:val="20"/>
          <w:bdr w:val="none" w:sz="0" w:space="0" w:color="auto" w:frame="1"/>
        </w:rPr>
        <w:t xml:space="preserve"> </w:t>
      </w:r>
      <w:proofErr w:type="spellStart"/>
      <w:r w:rsidRPr="00B411B0">
        <w:rPr>
          <w:rStyle w:val="Emphasis"/>
          <w:rFonts w:ascii="Century Gothic" w:hAnsi="Century Gothic"/>
          <w:color w:val="333333"/>
          <w:sz w:val="20"/>
          <w:szCs w:val="20"/>
          <w:bdr w:val="none" w:sz="0" w:space="0" w:color="auto" w:frame="1"/>
        </w:rPr>
        <w:t>Karatasios</w:t>
      </w:r>
      <w:proofErr w:type="spellEnd"/>
      <w:r w:rsidRPr="00B411B0">
        <w:rPr>
          <w:rFonts w:ascii="Century Gothic" w:hAnsi="Century Gothic"/>
          <w:color w:val="333333"/>
          <w:sz w:val="20"/>
          <w:szCs w:val="20"/>
        </w:rPr>
        <w:t>, National Center for Scientific Research “</w:t>
      </w:r>
      <w:proofErr w:type="spellStart"/>
      <w:r w:rsidRPr="00B411B0">
        <w:rPr>
          <w:rFonts w:ascii="Century Gothic" w:hAnsi="Century Gothic"/>
          <w:color w:val="333333"/>
          <w:sz w:val="20"/>
          <w:szCs w:val="20"/>
        </w:rPr>
        <w:t>Demokritos</w:t>
      </w:r>
      <w:proofErr w:type="spellEnd"/>
      <w:r w:rsidRPr="00B411B0">
        <w:rPr>
          <w:rFonts w:ascii="Century Gothic" w:hAnsi="Century Gothic"/>
          <w:color w:val="333333"/>
          <w:sz w:val="20"/>
          <w:szCs w:val="20"/>
        </w:rPr>
        <w:t>”, </w:t>
      </w:r>
      <w:r w:rsidRPr="00B411B0">
        <w:rPr>
          <w:rStyle w:val="Strong"/>
          <w:rFonts w:ascii="Century Gothic" w:hAnsi="Century Gothic"/>
          <w:color w:val="333333"/>
          <w:sz w:val="20"/>
          <w:szCs w:val="20"/>
          <w:bdr w:val="none" w:sz="0" w:space="0" w:color="auto" w:frame="1"/>
        </w:rPr>
        <w:t>“Conservation of CH building materials in view of climate change”</w:t>
      </w:r>
    </w:p>
    <w:p w14:paraId="1946BD06" w14:textId="77777777" w:rsidR="00A177A5" w:rsidRPr="00F2536B" w:rsidRDefault="00A177A5" w:rsidP="00A177A5">
      <w:pPr>
        <w:numPr>
          <w:ilvl w:val="1"/>
          <w:numId w:val="6"/>
        </w:numPr>
        <w:spacing w:after="0" w:line="240" w:lineRule="auto"/>
        <w:ind w:left="2160"/>
        <w:textAlignment w:val="baseline"/>
        <w:rPr>
          <w:rFonts w:ascii="Century Gothic" w:hAnsi="Century Gothic"/>
          <w:color w:val="333333"/>
          <w:sz w:val="24"/>
          <w:szCs w:val="24"/>
        </w:rPr>
      </w:pPr>
      <w:r w:rsidRPr="00F2536B">
        <w:rPr>
          <w:rStyle w:val="Emphasis"/>
          <w:rFonts w:ascii="Century Gothic" w:hAnsi="Century Gothic"/>
          <w:color w:val="333333"/>
          <w:sz w:val="24"/>
          <w:szCs w:val="24"/>
          <w:bdr w:val="none" w:sz="0" w:space="0" w:color="auto" w:frame="1"/>
        </w:rPr>
        <w:t xml:space="preserve">Lukasz </w:t>
      </w:r>
      <w:proofErr w:type="spellStart"/>
      <w:r w:rsidRPr="00F2536B">
        <w:rPr>
          <w:rStyle w:val="Emphasis"/>
          <w:rFonts w:ascii="Century Gothic" w:hAnsi="Century Gothic"/>
          <w:color w:val="333333"/>
          <w:sz w:val="24"/>
          <w:szCs w:val="24"/>
          <w:bdr w:val="none" w:sz="0" w:space="0" w:color="auto" w:frame="1"/>
        </w:rPr>
        <w:t>Bratasz</w:t>
      </w:r>
      <w:proofErr w:type="spellEnd"/>
      <w:r w:rsidRPr="00F2536B">
        <w:rPr>
          <w:rFonts w:ascii="Century Gothic" w:hAnsi="Century Gothic"/>
          <w:color w:val="333333"/>
          <w:sz w:val="24"/>
          <w:szCs w:val="24"/>
        </w:rPr>
        <w:t>, Polish Academy of Sciences, “</w:t>
      </w:r>
      <w:proofErr w:type="spellStart"/>
      <w:r w:rsidRPr="00F2536B">
        <w:rPr>
          <w:rStyle w:val="Strong"/>
          <w:rFonts w:ascii="Century Gothic" w:hAnsi="Century Gothic"/>
          <w:color w:val="333333"/>
          <w:sz w:val="24"/>
          <w:szCs w:val="24"/>
          <w:bdr w:val="none" w:sz="0" w:space="0" w:color="auto" w:frame="1"/>
        </w:rPr>
        <w:t>HERIe</w:t>
      </w:r>
      <w:proofErr w:type="spellEnd"/>
      <w:r w:rsidRPr="00F2536B">
        <w:rPr>
          <w:rStyle w:val="Strong"/>
          <w:rFonts w:ascii="Century Gothic" w:hAnsi="Century Gothic"/>
          <w:color w:val="333333"/>
          <w:sz w:val="24"/>
          <w:szCs w:val="24"/>
          <w:bdr w:val="none" w:sz="0" w:space="0" w:color="auto" w:frame="1"/>
        </w:rPr>
        <w:t xml:space="preserve"> – preventive conservation platform for decision support”</w:t>
      </w:r>
    </w:p>
    <w:p w14:paraId="49CE54DD" w14:textId="77777777" w:rsidR="00A177A5" w:rsidRPr="00F2536B" w:rsidRDefault="00A177A5" w:rsidP="00A177A5">
      <w:pPr>
        <w:numPr>
          <w:ilvl w:val="0"/>
          <w:numId w:val="6"/>
        </w:numPr>
        <w:spacing w:after="0" w:line="240" w:lineRule="auto"/>
        <w:ind w:left="1080"/>
        <w:textAlignment w:val="baseline"/>
        <w:rPr>
          <w:rFonts w:ascii="Century Gothic" w:hAnsi="Century Gothic"/>
          <w:color w:val="333333"/>
          <w:sz w:val="24"/>
          <w:szCs w:val="24"/>
        </w:rPr>
      </w:pPr>
      <w:r w:rsidRPr="00F2536B">
        <w:rPr>
          <w:rFonts w:ascii="Century Gothic" w:hAnsi="Century Gothic"/>
          <w:color w:val="333333"/>
          <w:sz w:val="24"/>
          <w:szCs w:val="24"/>
        </w:rPr>
        <w:t>Part 2: Roundtable (</w:t>
      </w:r>
      <w:r w:rsidRPr="00F2536B">
        <w:rPr>
          <w:rStyle w:val="Emphasis"/>
          <w:rFonts w:ascii="Century Gothic" w:hAnsi="Century Gothic"/>
          <w:color w:val="333333"/>
          <w:sz w:val="24"/>
          <w:szCs w:val="24"/>
          <w:bdr w:val="none" w:sz="0" w:space="0" w:color="auto" w:frame="1"/>
        </w:rPr>
        <w:t>20 mins)</w:t>
      </w:r>
    </w:p>
    <w:p w14:paraId="0B9A7948" w14:textId="77777777" w:rsidR="00A177A5" w:rsidRPr="00F2536B" w:rsidRDefault="00A177A5" w:rsidP="00A177A5">
      <w:pPr>
        <w:numPr>
          <w:ilvl w:val="0"/>
          <w:numId w:val="6"/>
        </w:numPr>
        <w:spacing w:after="0" w:line="240" w:lineRule="auto"/>
        <w:ind w:left="1080"/>
        <w:textAlignment w:val="baseline"/>
        <w:rPr>
          <w:rFonts w:ascii="Century Gothic" w:hAnsi="Century Gothic"/>
          <w:color w:val="333333"/>
          <w:sz w:val="24"/>
          <w:szCs w:val="24"/>
        </w:rPr>
      </w:pPr>
      <w:r w:rsidRPr="00F2536B">
        <w:rPr>
          <w:rFonts w:ascii="Century Gothic" w:hAnsi="Century Gothic"/>
          <w:color w:val="333333"/>
          <w:sz w:val="24"/>
          <w:szCs w:val="24"/>
        </w:rPr>
        <w:t>Part 3: Q&amp;A for the audience (</w:t>
      </w:r>
      <w:r w:rsidRPr="00F2536B">
        <w:rPr>
          <w:rStyle w:val="Emphasis"/>
          <w:rFonts w:ascii="Century Gothic" w:hAnsi="Century Gothic"/>
          <w:color w:val="333333"/>
          <w:sz w:val="24"/>
          <w:szCs w:val="24"/>
          <w:bdr w:val="none" w:sz="0" w:space="0" w:color="auto" w:frame="1"/>
        </w:rPr>
        <w:t>20 mins</w:t>
      </w:r>
      <w:r w:rsidRPr="00F2536B">
        <w:rPr>
          <w:rFonts w:ascii="Century Gothic" w:hAnsi="Century Gothic"/>
          <w:color w:val="333333"/>
          <w:sz w:val="24"/>
          <w:szCs w:val="24"/>
        </w:rPr>
        <w:t>) </w:t>
      </w:r>
    </w:p>
    <w:p w14:paraId="6DB3147E" w14:textId="77777777" w:rsidR="00A177A5" w:rsidRDefault="00A177A5" w:rsidP="00487605"/>
    <w:p w14:paraId="1AD18640" w14:textId="3EF4C2C6" w:rsidR="00FC4FFD" w:rsidRDefault="00520EEC">
      <w:r>
        <w:t>In the occasion of the seminars, we also carried out our Annual general meeting.</w:t>
      </w:r>
    </w:p>
    <w:p w14:paraId="7BB05217" w14:textId="39AC0A61" w:rsidR="00FC4FFD" w:rsidRDefault="00FC4FFD" w:rsidP="00AE717F">
      <w:pPr>
        <w:jc w:val="both"/>
      </w:pPr>
      <w:r>
        <w:t>Furthermore,</w:t>
      </w:r>
      <w:r w:rsidR="00B174D3">
        <w:t xml:space="preserve"> in col</w:t>
      </w:r>
      <w:r w:rsidR="0009303B">
        <w:t>l</w:t>
      </w:r>
      <w:r w:rsidR="00B174D3">
        <w:t xml:space="preserve">aboration with the network </w:t>
      </w:r>
      <w:r w:rsidR="00B174D3" w:rsidRPr="00F9644E">
        <w:t>MSCA ITN (</w:t>
      </w:r>
      <w:hyperlink r:id="rId12" w:tgtFrame="_blank" w:tooltip="URL originale: https://place-itn.cyi.ac.cy/. Fare clic o toccare se si considera attendibile questo collegamento." w:history="1">
        <w:r w:rsidR="00B174D3" w:rsidRPr="00F9644E">
          <w:t>https://place-itn.cyi.ac.cy/</w:t>
        </w:r>
      </w:hyperlink>
      <w:r w:rsidR="00B174D3" w:rsidRPr="00F9644E">
        <w:t xml:space="preserve">), </w:t>
      </w:r>
      <w:r w:rsidR="0009303B" w:rsidRPr="00F9644E">
        <w:t xml:space="preserve">and in </w:t>
      </w:r>
      <w:proofErr w:type="spellStart"/>
      <w:r w:rsidR="0009303B" w:rsidRPr="00F9644E">
        <w:t>p</w:t>
      </w:r>
      <w:r w:rsidR="00AB6F96">
        <w:t>a</w:t>
      </w:r>
      <w:r w:rsidR="0009303B" w:rsidRPr="00F9644E">
        <w:t>rticolar</w:t>
      </w:r>
      <w:proofErr w:type="spellEnd"/>
      <w:r w:rsidR="0009303B" w:rsidRPr="00F9644E">
        <w:t xml:space="preserve"> with the partner </w:t>
      </w:r>
      <w:r w:rsidR="00F9644E" w:rsidRPr="00F9644E">
        <w:t>Institute of Nanoscience and Nanotechnology</w:t>
      </w:r>
      <w:r w:rsidR="00DC56F7">
        <w:t xml:space="preserve"> </w:t>
      </w:r>
      <w:r w:rsidR="00F9644E" w:rsidRPr="00F9644E">
        <w:t>N.C.S.R. "</w:t>
      </w:r>
      <w:proofErr w:type="spellStart"/>
      <w:r w:rsidR="00F9644E" w:rsidRPr="00F9644E">
        <w:t>Demokritos</w:t>
      </w:r>
      <w:proofErr w:type="spellEnd"/>
      <w:r w:rsidR="00F9644E" w:rsidRPr="00F9644E">
        <w:t>"</w:t>
      </w:r>
      <w:r w:rsidR="00DC56F7">
        <w:t xml:space="preserve"> (Attica-Greece)</w:t>
      </w:r>
      <w:r w:rsidR="0009303B" w:rsidRPr="00F9644E">
        <w:t xml:space="preserve">, </w:t>
      </w:r>
      <w:r w:rsidR="00B174D3" w:rsidRPr="00F9644E">
        <w:t xml:space="preserve">we </w:t>
      </w:r>
      <w:r w:rsidR="002045E6">
        <w:t>co-organized</w:t>
      </w:r>
      <w:r w:rsidR="00C757EE">
        <w:t xml:space="preserve"> a workshop on </w:t>
      </w:r>
      <w:r w:rsidR="00AB6F96">
        <w:t>‘</w:t>
      </w:r>
      <w:r w:rsidR="00C757EE" w:rsidRPr="00AB6F96">
        <w:t>Data Management in Cultural Heritage</w:t>
      </w:r>
      <w:r w:rsidR="00C52012">
        <w:t xml:space="preserve">. </w:t>
      </w:r>
      <w:r w:rsidR="00C52012" w:rsidRPr="00C52012">
        <w:t>Data processing, Data integration, Big Data, Artificial Intelligence and Data Mining</w:t>
      </w:r>
      <w:r w:rsidR="00AB6F96" w:rsidRPr="00AB6F96">
        <w:t xml:space="preserve">’ </w:t>
      </w:r>
      <w:r w:rsidR="00A210FC">
        <w:t xml:space="preserve">in </w:t>
      </w:r>
      <w:r w:rsidR="001349DB">
        <w:t>Nov</w:t>
      </w:r>
      <w:r w:rsidR="002045E6">
        <w:t>ember</w:t>
      </w:r>
      <w:r w:rsidR="001349DB">
        <w:t xml:space="preserve"> 7-8</w:t>
      </w:r>
      <w:r w:rsidR="00C52012">
        <w:t>,</w:t>
      </w:r>
      <w:r w:rsidR="00A210FC">
        <w:t xml:space="preserve"> 2022</w:t>
      </w:r>
      <w:r w:rsidR="00AB6F96" w:rsidRPr="00AB6F96">
        <w:t>.</w:t>
      </w:r>
      <w:r w:rsidR="00D1613B">
        <w:t xml:space="preserve"> </w:t>
      </w:r>
      <w:hyperlink r:id="rId13" w:history="1">
        <w:r w:rsidR="00D1613B" w:rsidRPr="00450116">
          <w:rPr>
            <w:rStyle w:val="Hyperlink"/>
          </w:rPr>
          <w:t>https://gr.caa-international.org/wp-content/uploads/sites/26/2022/10/Training-Workshop-Big-Data-7-8-Nov.pdf</w:t>
        </w:r>
      </w:hyperlink>
      <w:r w:rsidR="00D1613B">
        <w:t xml:space="preserve"> </w:t>
      </w:r>
    </w:p>
    <w:p w14:paraId="5D110FCB" w14:textId="77777777" w:rsidR="00F2536B" w:rsidRDefault="00F2536B"/>
    <w:p w14:paraId="646FA96C" w14:textId="77777777" w:rsidR="00F2536B" w:rsidRDefault="00F2536B" w:rsidP="00AE717F">
      <w:pPr>
        <w:jc w:val="both"/>
        <w:rPr>
          <w:noProof/>
        </w:rPr>
      </w:pPr>
      <w:r>
        <w:t xml:space="preserve">The next CAA-GR conference will be held in </w:t>
      </w:r>
      <w:proofErr w:type="spellStart"/>
      <w:r>
        <w:t>Serres</w:t>
      </w:r>
      <w:proofErr w:type="spellEnd"/>
      <w:r>
        <w:t xml:space="preserve"> (Macedonia – Northern Greece) in the spring of 2024. Availability of spaces and technical and scientific support has been assured by the </w:t>
      </w:r>
      <w:r w:rsidRPr="0017442D">
        <w:t>International Hellenic University</w:t>
      </w:r>
      <w:r>
        <w:t xml:space="preserve"> and the Athena research </w:t>
      </w:r>
      <w:proofErr w:type="spellStart"/>
      <w:r>
        <w:t>centre</w:t>
      </w:r>
      <w:proofErr w:type="spellEnd"/>
      <w:r>
        <w:t xml:space="preserve">.  </w:t>
      </w:r>
    </w:p>
    <w:p w14:paraId="0B5B7C45" w14:textId="3E8DA3D1" w:rsidR="00F2536B" w:rsidRDefault="009E5C0D" w:rsidP="009E5C0D">
      <w:pPr>
        <w:jc w:val="center"/>
      </w:pPr>
      <w:r>
        <w:t>------------------</w:t>
      </w:r>
    </w:p>
    <w:p w14:paraId="799D20F7" w14:textId="77777777" w:rsidR="00E04BB7" w:rsidRPr="00E04BB7" w:rsidRDefault="00E04BB7" w:rsidP="00E04BB7">
      <w:pPr>
        <w:jc w:val="both"/>
      </w:pPr>
      <w:r w:rsidRPr="00E04BB7">
        <w:t xml:space="preserve">The CAA-GR Facebook page has been a major distribution and promotion factor for keeping contact with our members, friends, interested parties and the public. The strategy adopted </w:t>
      </w:r>
      <w:proofErr w:type="gramStart"/>
      <w:r w:rsidRPr="00E04BB7">
        <w:t>included</w:t>
      </w:r>
      <w:proofErr w:type="gramEnd"/>
    </w:p>
    <w:p w14:paraId="1C068CC8" w14:textId="77777777" w:rsidR="00E04BB7" w:rsidRPr="00E04BB7" w:rsidRDefault="00E04BB7" w:rsidP="00E04BB7">
      <w:pPr>
        <w:jc w:val="both"/>
      </w:pPr>
      <w:r w:rsidRPr="00E04BB7">
        <w:t>(a) sharing of all the CAA-GR cite posts,</w:t>
      </w:r>
    </w:p>
    <w:p w14:paraId="4253A19C" w14:textId="77777777" w:rsidR="00E04BB7" w:rsidRPr="00E04BB7" w:rsidRDefault="00E04BB7" w:rsidP="00E04BB7">
      <w:pPr>
        <w:jc w:val="both"/>
      </w:pPr>
      <w:r w:rsidRPr="00E04BB7">
        <w:t>(b) sharing and promoting CAA-GR activities and events,</w:t>
      </w:r>
    </w:p>
    <w:p w14:paraId="1D6BA60E" w14:textId="77777777" w:rsidR="00E04BB7" w:rsidRPr="00E04BB7" w:rsidRDefault="00E04BB7" w:rsidP="00E04BB7">
      <w:pPr>
        <w:jc w:val="both"/>
      </w:pPr>
      <w:r w:rsidRPr="00E04BB7">
        <w:t>(c) sharing of CAA International activities and events,</w:t>
      </w:r>
    </w:p>
    <w:p w14:paraId="45CE2C65" w14:textId="77777777" w:rsidR="00E04BB7" w:rsidRPr="00E04BB7" w:rsidRDefault="00E04BB7" w:rsidP="00E04BB7">
      <w:pPr>
        <w:jc w:val="both"/>
      </w:pPr>
      <w:r w:rsidRPr="00E04BB7">
        <w:t>(d) sharing of relevant material and news from third parties, which are relevant to the topics of CAA.</w:t>
      </w:r>
    </w:p>
    <w:p w14:paraId="1189F935" w14:textId="48430973" w:rsidR="00E04BB7" w:rsidRDefault="00E04BB7" w:rsidP="00E04BB7">
      <w:pPr>
        <w:jc w:val="both"/>
      </w:pPr>
      <w:r w:rsidRPr="00E04BB7">
        <w:t>The Facebook page has been recognised as a helpful channel for keeping in touch with the community. The following figure show</w:t>
      </w:r>
      <w:r w:rsidR="006F2B46">
        <w:t>s</w:t>
      </w:r>
      <w:r w:rsidRPr="00E04BB7">
        <w:t xml:space="preserve"> the overall engagement results for 202</w:t>
      </w:r>
      <w:r>
        <w:t>2</w:t>
      </w:r>
      <w:r w:rsidRPr="00E04BB7">
        <w:t>.</w:t>
      </w:r>
    </w:p>
    <w:p w14:paraId="69DC94E0" w14:textId="1D98552E" w:rsidR="009E5C0D" w:rsidRPr="00E04BB7" w:rsidRDefault="009E5C0D" w:rsidP="00E04BB7">
      <w:pPr>
        <w:jc w:val="both"/>
      </w:pPr>
      <w:r>
        <w:rPr>
          <w:noProof/>
        </w:rPr>
        <w:drawing>
          <wp:inline distT="0" distB="0" distL="0" distR="0" wp14:anchorId="78087CC8" wp14:editId="3DE05239">
            <wp:extent cx="4804410" cy="3007979"/>
            <wp:effectExtent l="0" t="0" r="0" b="254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14"/>
                    <a:srcRect l="11924" t="30200" r="43846" b="20570"/>
                    <a:stretch/>
                  </pic:blipFill>
                  <pic:spPr bwMode="auto">
                    <a:xfrm>
                      <a:off x="0" y="0"/>
                      <a:ext cx="4818865" cy="3017029"/>
                    </a:xfrm>
                    <a:prstGeom prst="rect">
                      <a:avLst/>
                    </a:prstGeom>
                    <a:ln>
                      <a:noFill/>
                    </a:ln>
                    <a:extLst>
                      <a:ext uri="{53640926-AAD7-44D8-BBD7-CCE9431645EC}">
                        <a14:shadowObscured xmlns:a14="http://schemas.microsoft.com/office/drawing/2010/main"/>
                      </a:ext>
                    </a:extLst>
                  </pic:spPr>
                </pic:pic>
              </a:graphicData>
            </a:graphic>
          </wp:inline>
        </w:drawing>
      </w:r>
    </w:p>
    <w:p w14:paraId="076A8B37" w14:textId="121394F3" w:rsidR="007E1B98" w:rsidRDefault="00FC675B">
      <w:pPr>
        <w:rPr>
          <w:lang w:val="en-GB"/>
        </w:rPr>
      </w:pPr>
      <w:r>
        <w:rPr>
          <w:lang w:val="en-GB"/>
        </w:rPr>
        <w:t>A new logo was assigned to the CAA Greek chapter</w:t>
      </w:r>
      <w:r w:rsidR="00296482">
        <w:rPr>
          <w:lang w:val="en-GB"/>
        </w:rPr>
        <w:t xml:space="preserve"> by the CAA ESC:</w:t>
      </w:r>
    </w:p>
    <w:p w14:paraId="5B597399" w14:textId="504D2832" w:rsidR="00296482" w:rsidRDefault="004F5BA5">
      <w:pPr>
        <w:rPr>
          <w:lang w:val="en-GB"/>
        </w:rPr>
      </w:pPr>
      <w:r>
        <w:rPr>
          <w:noProof/>
          <w:lang w:val="en-GB"/>
        </w:rPr>
        <w:lastRenderedPageBreak/>
        <w:drawing>
          <wp:inline distT="0" distB="0" distL="0" distR="0" wp14:anchorId="1725A71B" wp14:editId="4525A4A5">
            <wp:extent cx="3489960" cy="168958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935" cy="1691024"/>
                    </a:xfrm>
                    <a:prstGeom prst="rect">
                      <a:avLst/>
                    </a:prstGeom>
                    <a:noFill/>
                  </pic:spPr>
                </pic:pic>
              </a:graphicData>
            </a:graphic>
          </wp:inline>
        </w:drawing>
      </w:r>
    </w:p>
    <w:p w14:paraId="7CC08FC4" w14:textId="70255887" w:rsidR="004F5BA5" w:rsidRPr="007E1B98" w:rsidRDefault="006F2B46">
      <w:pPr>
        <w:rPr>
          <w:lang w:val="en-GB"/>
        </w:rPr>
      </w:pPr>
      <w:r>
        <w:rPr>
          <w:noProof/>
          <w:lang w:val="en-GB"/>
        </w:rPr>
        <w:drawing>
          <wp:inline distT="0" distB="0" distL="0" distR="0" wp14:anchorId="1A060163" wp14:editId="5A5349CC">
            <wp:extent cx="3482340" cy="168589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2476" cy="1695643"/>
                    </a:xfrm>
                    <a:prstGeom prst="rect">
                      <a:avLst/>
                    </a:prstGeom>
                    <a:noFill/>
                  </pic:spPr>
                </pic:pic>
              </a:graphicData>
            </a:graphic>
          </wp:inline>
        </w:drawing>
      </w:r>
    </w:p>
    <w:p w14:paraId="117D61BA" w14:textId="1CAAD201" w:rsidR="007E4EE2" w:rsidRDefault="007E4EE2">
      <w:r>
        <w:br w:type="page"/>
      </w:r>
    </w:p>
    <w:p w14:paraId="039939C4" w14:textId="77777777" w:rsidR="00805C7E" w:rsidRPr="000F2D13" w:rsidRDefault="00805C7E" w:rsidP="00805C7E">
      <w:pPr>
        <w:pStyle w:val="Heading2"/>
      </w:pPr>
      <w:r>
        <w:lastRenderedPageBreak/>
        <w:t>Updates for CAA’s ESC</w:t>
      </w:r>
    </w:p>
    <w:p w14:paraId="2849C25C" w14:textId="15DDD39B" w:rsidR="00805C7E" w:rsidRPr="001F3343" w:rsidRDefault="00805C7E" w:rsidP="00805C7E">
      <w:pPr>
        <w:rPr>
          <w:b/>
          <w:bCs/>
        </w:rPr>
      </w:pPr>
      <w:r w:rsidRPr="001F3343">
        <w:rPr>
          <w:b/>
          <w:bCs/>
        </w:rPr>
        <w:t xml:space="preserve">Is there any information about your chapter or its activities that you would like to </w:t>
      </w:r>
      <w:r>
        <w:rPr>
          <w:b/>
          <w:bCs/>
        </w:rPr>
        <w:t>tell</w:t>
      </w:r>
      <w:r w:rsidRPr="001F3343">
        <w:rPr>
          <w:b/>
          <w:bCs/>
        </w:rPr>
        <w:t xml:space="preserve"> CAA’s Executive Steering Committee? This information will only be shared with the CAA’s officers and will not be made publicly available</w:t>
      </w:r>
      <w:r>
        <w:rPr>
          <w:b/>
          <w:bCs/>
        </w:rPr>
        <w:t>.</w:t>
      </w:r>
    </w:p>
    <w:p w14:paraId="69F77656" w14:textId="2F4C80FB" w:rsidR="004B76EB" w:rsidRDefault="00162C29" w:rsidP="00A77809">
      <w:r>
        <w:t xml:space="preserve">We are in trouble with updating the </w:t>
      </w:r>
      <w:r w:rsidR="008328A6">
        <w:t xml:space="preserve">site theme </w:t>
      </w:r>
      <w:r w:rsidR="00CF3A4D">
        <w:t xml:space="preserve">with the new logo </w:t>
      </w:r>
      <w:r w:rsidR="008328A6">
        <w:t xml:space="preserve">on the CAA-Gr webpage, which is under the umbrella of the CAA international website. </w:t>
      </w:r>
      <w:r w:rsidR="00D31906">
        <w:t xml:space="preserve">We are encountering technical issues, and our WEB master needs to get in touch with </w:t>
      </w:r>
      <w:r w:rsidR="00CF3A4D">
        <w:t xml:space="preserve">eh ESC </w:t>
      </w:r>
      <w:proofErr w:type="gramStart"/>
      <w:r w:rsidR="00CF3A4D">
        <w:t>in order to</w:t>
      </w:r>
      <w:proofErr w:type="gramEnd"/>
      <w:r w:rsidR="00CF3A4D">
        <w:t xml:space="preserve"> solve the matter.</w:t>
      </w:r>
    </w:p>
    <w:p w14:paraId="16B77D33" w14:textId="0E8CD406" w:rsidR="004B76EB" w:rsidRDefault="004B76EB" w:rsidP="00A77809">
      <w:r>
        <w:t xml:space="preserve">We are willing to get aligned with the new </w:t>
      </w:r>
      <w:r w:rsidR="009C153F">
        <w:t xml:space="preserve">graphic </w:t>
      </w:r>
      <w:r>
        <w:t>CAA standar</w:t>
      </w:r>
      <w:r w:rsidR="009C153F">
        <w:t>ds as soon as possible.</w:t>
      </w:r>
    </w:p>
    <w:p w14:paraId="6C14050C" w14:textId="77777777" w:rsidR="007E4EE2" w:rsidRDefault="007E4EE2" w:rsidP="00A77809"/>
    <w:p w14:paraId="260F09AB" w14:textId="77777777" w:rsidR="00A77809" w:rsidRDefault="00A77809"/>
    <w:p w14:paraId="5CEF4C5D" w14:textId="77777777" w:rsidR="00CA583B" w:rsidRDefault="00CA583B"/>
    <w:p w14:paraId="60EA7DF8" w14:textId="77777777" w:rsidR="00F06C17" w:rsidRDefault="00F06C17"/>
    <w:sectPr w:rsidR="00F06C17">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B7120" w14:textId="77777777" w:rsidR="006B78B4" w:rsidRDefault="006B78B4" w:rsidP="00821398">
      <w:pPr>
        <w:spacing w:after="0" w:line="240" w:lineRule="auto"/>
      </w:pPr>
      <w:r>
        <w:separator/>
      </w:r>
    </w:p>
  </w:endnote>
  <w:endnote w:type="continuationSeparator" w:id="0">
    <w:p w14:paraId="0E7018D0" w14:textId="77777777" w:rsidR="006B78B4" w:rsidRDefault="006B78B4" w:rsidP="00821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D2C88" w14:textId="77777777" w:rsidR="006B78B4" w:rsidRDefault="006B78B4" w:rsidP="00821398">
      <w:pPr>
        <w:spacing w:after="0" w:line="240" w:lineRule="auto"/>
      </w:pPr>
      <w:r>
        <w:separator/>
      </w:r>
    </w:p>
  </w:footnote>
  <w:footnote w:type="continuationSeparator" w:id="0">
    <w:p w14:paraId="602C4C0B" w14:textId="77777777" w:rsidR="006B78B4" w:rsidRDefault="006B78B4" w:rsidP="00821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D1BEF" w14:textId="0F647D1A" w:rsidR="00821398" w:rsidRDefault="00821398" w:rsidP="00821398">
    <w:pPr>
      <w:pStyle w:val="Header"/>
      <w:jc w:val="center"/>
    </w:pPr>
    <w:r>
      <w:rPr>
        <w:noProof/>
      </w:rPr>
      <w:drawing>
        <wp:inline distT="0" distB="0" distL="0" distR="0" wp14:anchorId="1655CACA" wp14:editId="5B1733DE">
          <wp:extent cx="3238500" cy="883322"/>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93438" cy="898307"/>
                  </a:xfrm>
                  <a:prstGeom prst="rect">
                    <a:avLst/>
                  </a:prstGeom>
                </pic:spPr>
              </pic:pic>
            </a:graphicData>
          </a:graphic>
        </wp:inline>
      </w:drawing>
    </w:r>
  </w:p>
  <w:p w14:paraId="55CE1016" w14:textId="77777777" w:rsidR="00821398" w:rsidRDefault="008213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5C1F61"/>
    <w:multiLevelType w:val="multilevel"/>
    <w:tmpl w:val="006C6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2B4BC1"/>
    <w:multiLevelType w:val="multilevel"/>
    <w:tmpl w:val="F008235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404EC1"/>
    <w:multiLevelType w:val="multilevel"/>
    <w:tmpl w:val="117C3A9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3312A1"/>
    <w:multiLevelType w:val="multilevel"/>
    <w:tmpl w:val="A99E9E5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AD1F64"/>
    <w:multiLevelType w:val="multilevel"/>
    <w:tmpl w:val="E41CBD6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720E86"/>
    <w:multiLevelType w:val="multilevel"/>
    <w:tmpl w:val="DED4E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0961055">
    <w:abstractNumId w:val="5"/>
  </w:num>
  <w:num w:numId="2" w16cid:durableId="423308226">
    <w:abstractNumId w:val="0"/>
  </w:num>
  <w:num w:numId="3" w16cid:durableId="548416624">
    <w:abstractNumId w:val="3"/>
  </w:num>
  <w:num w:numId="4" w16cid:durableId="167982956">
    <w:abstractNumId w:val="2"/>
  </w:num>
  <w:num w:numId="5" w16cid:durableId="1605727289">
    <w:abstractNumId w:val="1"/>
  </w:num>
  <w:num w:numId="6" w16cid:durableId="21429922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D33"/>
    <w:rsid w:val="000256B4"/>
    <w:rsid w:val="00067905"/>
    <w:rsid w:val="00090DF0"/>
    <w:rsid w:val="0009303B"/>
    <w:rsid w:val="000A6793"/>
    <w:rsid w:val="000F2D13"/>
    <w:rsid w:val="00117054"/>
    <w:rsid w:val="00121168"/>
    <w:rsid w:val="001349DB"/>
    <w:rsid w:val="00146FDF"/>
    <w:rsid w:val="00162C29"/>
    <w:rsid w:val="0017442D"/>
    <w:rsid w:val="00193D57"/>
    <w:rsid w:val="001F3343"/>
    <w:rsid w:val="002045E6"/>
    <w:rsid w:val="002069C0"/>
    <w:rsid w:val="00242B9B"/>
    <w:rsid w:val="00254F63"/>
    <w:rsid w:val="00262566"/>
    <w:rsid w:val="002626A3"/>
    <w:rsid w:val="00271F35"/>
    <w:rsid w:val="00290BDC"/>
    <w:rsid w:val="00296482"/>
    <w:rsid w:val="002C5F18"/>
    <w:rsid w:val="002F3C4F"/>
    <w:rsid w:val="00306279"/>
    <w:rsid w:val="00313D9E"/>
    <w:rsid w:val="00331D0B"/>
    <w:rsid w:val="0035037D"/>
    <w:rsid w:val="00351E5C"/>
    <w:rsid w:val="0035257C"/>
    <w:rsid w:val="00401E3A"/>
    <w:rsid w:val="004413D7"/>
    <w:rsid w:val="00473625"/>
    <w:rsid w:val="00487605"/>
    <w:rsid w:val="0049038A"/>
    <w:rsid w:val="004A4AF4"/>
    <w:rsid w:val="004B1048"/>
    <w:rsid w:val="004B76EB"/>
    <w:rsid w:val="004F208F"/>
    <w:rsid w:val="004F5BA5"/>
    <w:rsid w:val="004F64BA"/>
    <w:rsid w:val="00520EEC"/>
    <w:rsid w:val="00560329"/>
    <w:rsid w:val="00561A38"/>
    <w:rsid w:val="005E793B"/>
    <w:rsid w:val="006017DE"/>
    <w:rsid w:val="00602766"/>
    <w:rsid w:val="00622230"/>
    <w:rsid w:val="006222E2"/>
    <w:rsid w:val="00622E0B"/>
    <w:rsid w:val="006231AB"/>
    <w:rsid w:val="00623F99"/>
    <w:rsid w:val="00634461"/>
    <w:rsid w:val="0063660D"/>
    <w:rsid w:val="00671345"/>
    <w:rsid w:val="006766D6"/>
    <w:rsid w:val="006B78B4"/>
    <w:rsid w:val="006D197A"/>
    <w:rsid w:val="006D1EE5"/>
    <w:rsid w:val="006E3779"/>
    <w:rsid w:val="006F2B46"/>
    <w:rsid w:val="00710D33"/>
    <w:rsid w:val="00741188"/>
    <w:rsid w:val="00750DEF"/>
    <w:rsid w:val="00766B39"/>
    <w:rsid w:val="00782C45"/>
    <w:rsid w:val="00785BFF"/>
    <w:rsid w:val="007974A7"/>
    <w:rsid w:val="007A518B"/>
    <w:rsid w:val="007E10B0"/>
    <w:rsid w:val="007E1B98"/>
    <w:rsid w:val="007E4EE2"/>
    <w:rsid w:val="00805C7E"/>
    <w:rsid w:val="00821398"/>
    <w:rsid w:val="00826D11"/>
    <w:rsid w:val="008328A6"/>
    <w:rsid w:val="00836FDC"/>
    <w:rsid w:val="00850134"/>
    <w:rsid w:val="008574DB"/>
    <w:rsid w:val="00876D80"/>
    <w:rsid w:val="0088695F"/>
    <w:rsid w:val="008A6A0B"/>
    <w:rsid w:val="008B5AE1"/>
    <w:rsid w:val="008B798F"/>
    <w:rsid w:val="008E5335"/>
    <w:rsid w:val="00936B59"/>
    <w:rsid w:val="009518EC"/>
    <w:rsid w:val="009C153F"/>
    <w:rsid w:val="009E5C0D"/>
    <w:rsid w:val="009F1AB4"/>
    <w:rsid w:val="00A177A5"/>
    <w:rsid w:val="00A210FC"/>
    <w:rsid w:val="00A36643"/>
    <w:rsid w:val="00A7189E"/>
    <w:rsid w:val="00A77809"/>
    <w:rsid w:val="00A83D26"/>
    <w:rsid w:val="00AB6F96"/>
    <w:rsid w:val="00AD1CFA"/>
    <w:rsid w:val="00AE717F"/>
    <w:rsid w:val="00AF5CED"/>
    <w:rsid w:val="00B02B38"/>
    <w:rsid w:val="00B174D3"/>
    <w:rsid w:val="00B21D92"/>
    <w:rsid w:val="00B328F6"/>
    <w:rsid w:val="00B35FB1"/>
    <w:rsid w:val="00B411B0"/>
    <w:rsid w:val="00B43516"/>
    <w:rsid w:val="00B45D38"/>
    <w:rsid w:val="00B55558"/>
    <w:rsid w:val="00B809AF"/>
    <w:rsid w:val="00B84704"/>
    <w:rsid w:val="00B86E43"/>
    <w:rsid w:val="00C06F70"/>
    <w:rsid w:val="00C33839"/>
    <w:rsid w:val="00C5028B"/>
    <w:rsid w:val="00C52012"/>
    <w:rsid w:val="00C6349A"/>
    <w:rsid w:val="00C650D0"/>
    <w:rsid w:val="00C757EE"/>
    <w:rsid w:val="00C97FB0"/>
    <w:rsid w:val="00CA583B"/>
    <w:rsid w:val="00CE47AA"/>
    <w:rsid w:val="00CF3A4D"/>
    <w:rsid w:val="00D13292"/>
    <w:rsid w:val="00D1613B"/>
    <w:rsid w:val="00D17D18"/>
    <w:rsid w:val="00D20DF0"/>
    <w:rsid w:val="00D258CB"/>
    <w:rsid w:val="00D31906"/>
    <w:rsid w:val="00DC56F7"/>
    <w:rsid w:val="00DD162E"/>
    <w:rsid w:val="00DE5A2B"/>
    <w:rsid w:val="00DE5E31"/>
    <w:rsid w:val="00E04BB7"/>
    <w:rsid w:val="00E13DD7"/>
    <w:rsid w:val="00E16290"/>
    <w:rsid w:val="00E42D6C"/>
    <w:rsid w:val="00E761EE"/>
    <w:rsid w:val="00EB28C4"/>
    <w:rsid w:val="00ED0503"/>
    <w:rsid w:val="00ED413C"/>
    <w:rsid w:val="00EE4682"/>
    <w:rsid w:val="00EF7C6D"/>
    <w:rsid w:val="00F065BA"/>
    <w:rsid w:val="00F06C17"/>
    <w:rsid w:val="00F2536B"/>
    <w:rsid w:val="00F535F2"/>
    <w:rsid w:val="00F9644E"/>
    <w:rsid w:val="00F9713F"/>
    <w:rsid w:val="00FA6C0B"/>
    <w:rsid w:val="00FC4FFD"/>
    <w:rsid w:val="00FC675B"/>
    <w:rsid w:val="00FD70B7"/>
    <w:rsid w:val="00FE3D70"/>
    <w:rsid w:val="00FF1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1A5D0"/>
  <w15:chartTrackingRefBased/>
  <w15:docId w15:val="{D7151246-D8E5-45A0-91E7-D6B45AE4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516"/>
    <w:rPr>
      <w:rFonts w:ascii="Perpetua" w:hAnsi="Perpetua"/>
      <w:sz w:val="26"/>
    </w:rPr>
  </w:style>
  <w:style w:type="paragraph" w:styleId="Heading1">
    <w:name w:val="heading 1"/>
    <w:basedOn w:val="Normal"/>
    <w:next w:val="Normal"/>
    <w:link w:val="Heading1Char"/>
    <w:uiPriority w:val="9"/>
    <w:qFormat/>
    <w:rsid w:val="00AD1CFA"/>
    <w:pPr>
      <w:keepNext/>
      <w:keepLines/>
      <w:spacing w:after="240"/>
      <w:jc w:val="center"/>
      <w:outlineLvl w:val="0"/>
    </w:pPr>
    <w:rPr>
      <w:rFonts w:eastAsiaTheme="majorEastAsia" w:cstheme="majorBidi"/>
      <w:b/>
      <w:bCs/>
      <w:color w:val="000000" w:themeColor="text1"/>
      <w:sz w:val="40"/>
      <w:szCs w:val="40"/>
    </w:rPr>
  </w:style>
  <w:style w:type="paragraph" w:styleId="Heading2">
    <w:name w:val="heading 2"/>
    <w:basedOn w:val="Normal"/>
    <w:next w:val="Normal"/>
    <w:link w:val="Heading2Char"/>
    <w:uiPriority w:val="9"/>
    <w:unhideWhenUsed/>
    <w:qFormat/>
    <w:rsid w:val="00AD1CFA"/>
    <w:pPr>
      <w:jc w:val="center"/>
      <w:outlineLvl w:val="1"/>
    </w:pPr>
    <w:rPr>
      <w:b/>
      <w:bCs/>
      <w:sz w:val="32"/>
      <w:szCs w:val="32"/>
    </w:rPr>
  </w:style>
  <w:style w:type="paragraph" w:styleId="Heading3">
    <w:name w:val="heading 3"/>
    <w:basedOn w:val="Normal"/>
    <w:next w:val="Normal"/>
    <w:link w:val="Heading3Char"/>
    <w:uiPriority w:val="9"/>
    <w:unhideWhenUsed/>
    <w:qFormat/>
    <w:rsid w:val="00AD1CFA"/>
    <w:pPr>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7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CFA"/>
    <w:rPr>
      <w:rFonts w:ascii="Perpetua" w:eastAsiaTheme="majorEastAsia" w:hAnsi="Perpetua" w:cstheme="majorBidi"/>
      <w:b/>
      <w:bCs/>
      <w:color w:val="000000" w:themeColor="text1"/>
      <w:sz w:val="40"/>
      <w:szCs w:val="40"/>
    </w:rPr>
  </w:style>
  <w:style w:type="character" w:styleId="Hyperlink">
    <w:name w:val="Hyperlink"/>
    <w:basedOn w:val="DefaultParagraphFont"/>
    <w:uiPriority w:val="99"/>
    <w:unhideWhenUsed/>
    <w:rsid w:val="00A7189E"/>
    <w:rPr>
      <w:color w:val="0563C1" w:themeColor="hyperlink"/>
      <w:u w:val="single"/>
    </w:rPr>
  </w:style>
  <w:style w:type="character" w:styleId="UnresolvedMention">
    <w:name w:val="Unresolved Mention"/>
    <w:basedOn w:val="DefaultParagraphFont"/>
    <w:uiPriority w:val="99"/>
    <w:semiHidden/>
    <w:unhideWhenUsed/>
    <w:rsid w:val="00A7189E"/>
    <w:rPr>
      <w:color w:val="605E5C"/>
      <w:shd w:val="clear" w:color="auto" w:fill="E1DFDD"/>
    </w:rPr>
  </w:style>
  <w:style w:type="paragraph" w:styleId="Header">
    <w:name w:val="header"/>
    <w:basedOn w:val="Normal"/>
    <w:link w:val="HeaderChar"/>
    <w:uiPriority w:val="99"/>
    <w:unhideWhenUsed/>
    <w:rsid w:val="008213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398"/>
    <w:rPr>
      <w:rFonts w:ascii="Perpetua" w:hAnsi="Perpetua"/>
      <w:sz w:val="26"/>
    </w:rPr>
  </w:style>
  <w:style w:type="paragraph" w:styleId="Footer">
    <w:name w:val="footer"/>
    <w:basedOn w:val="Normal"/>
    <w:link w:val="FooterChar"/>
    <w:uiPriority w:val="99"/>
    <w:unhideWhenUsed/>
    <w:rsid w:val="008213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398"/>
    <w:rPr>
      <w:rFonts w:ascii="Perpetua" w:hAnsi="Perpetua"/>
      <w:sz w:val="26"/>
    </w:rPr>
  </w:style>
  <w:style w:type="character" w:customStyle="1" w:styleId="Heading2Char">
    <w:name w:val="Heading 2 Char"/>
    <w:basedOn w:val="DefaultParagraphFont"/>
    <w:link w:val="Heading2"/>
    <w:uiPriority w:val="9"/>
    <w:rsid w:val="00AD1CFA"/>
    <w:rPr>
      <w:rFonts w:ascii="Perpetua" w:hAnsi="Perpetua"/>
      <w:b/>
      <w:bCs/>
      <w:sz w:val="32"/>
      <w:szCs w:val="32"/>
    </w:rPr>
  </w:style>
  <w:style w:type="character" w:customStyle="1" w:styleId="Heading3Char">
    <w:name w:val="Heading 3 Char"/>
    <w:basedOn w:val="DefaultParagraphFont"/>
    <w:link w:val="Heading3"/>
    <w:uiPriority w:val="9"/>
    <w:rsid w:val="00AD1CFA"/>
    <w:rPr>
      <w:rFonts w:ascii="Perpetua" w:hAnsi="Perpetua"/>
      <w:b/>
      <w:bCs/>
      <w:sz w:val="32"/>
      <w:szCs w:val="32"/>
    </w:rPr>
  </w:style>
  <w:style w:type="character" w:styleId="PlaceholderText">
    <w:name w:val="Placeholder Text"/>
    <w:basedOn w:val="DefaultParagraphFont"/>
    <w:uiPriority w:val="99"/>
    <w:semiHidden/>
    <w:rsid w:val="004413D7"/>
    <w:rPr>
      <w:color w:val="808080"/>
    </w:rPr>
  </w:style>
  <w:style w:type="paragraph" w:styleId="HTMLPreformatted">
    <w:name w:val="HTML Preformatted"/>
    <w:basedOn w:val="Normal"/>
    <w:link w:val="HTMLPreformattedChar"/>
    <w:uiPriority w:val="99"/>
    <w:semiHidden/>
    <w:unhideWhenUsed/>
    <w:rsid w:val="00F96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F9644E"/>
    <w:rPr>
      <w:rFonts w:ascii="Courier New" w:eastAsia="Times New Roman" w:hAnsi="Courier New" w:cs="Courier New"/>
      <w:sz w:val="20"/>
      <w:szCs w:val="20"/>
      <w:lang w:val="en-GB" w:eastAsia="en-GB"/>
    </w:rPr>
  </w:style>
  <w:style w:type="character" w:styleId="Strong">
    <w:name w:val="Strong"/>
    <w:basedOn w:val="DefaultParagraphFont"/>
    <w:uiPriority w:val="22"/>
    <w:qFormat/>
    <w:rsid w:val="00A177A5"/>
    <w:rPr>
      <w:b/>
      <w:bCs/>
    </w:rPr>
  </w:style>
  <w:style w:type="paragraph" w:styleId="NormalWeb">
    <w:name w:val="Normal (Web)"/>
    <w:basedOn w:val="Normal"/>
    <w:uiPriority w:val="99"/>
    <w:semiHidden/>
    <w:unhideWhenUsed/>
    <w:rsid w:val="00A177A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A177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273502">
      <w:bodyDiv w:val="1"/>
      <w:marLeft w:val="0"/>
      <w:marRight w:val="0"/>
      <w:marTop w:val="0"/>
      <w:marBottom w:val="0"/>
      <w:divBdr>
        <w:top w:val="none" w:sz="0" w:space="0" w:color="auto"/>
        <w:left w:val="none" w:sz="0" w:space="0" w:color="auto"/>
        <w:bottom w:val="none" w:sz="0" w:space="0" w:color="auto"/>
        <w:right w:val="none" w:sz="0" w:space="0" w:color="auto"/>
      </w:divBdr>
    </w:div>
    <w:div w:id="1217547866">
      <w:bodyDiv w:val="1"/>
      <w:marLeft w:val="0"/>
      <w:marRight w:val="0"/>
      <w:marTop w:val="0"/>
      <w:marBottom w:val="0"/>
      <w:divBdr>
        <w:top w:val="none" w:sz="0" w:space="0" w:color="auto"/>
        <w:left w:val="none" w:sz="0" w:space="0" w:color="auto"/>
        <w:bottom w:val="none" w:sz="0" w:space="0" w:color="auto"/>
        <w:right w:val="none" w:sz="0" w:space="0" w:color="auto"/>
      </w:divBdr>
    </w:div>
    <w:div w:id="1499274013">
      <w:bodyDiv w:val="1"/>
      <w:marLeft w:val="0"/>
      <w:marRight w:val="0"/>
      <w:marTop w:val="0"/>
      <w:marBottom w:val="0"/>
      <w:divBdr>
        <w:top w:val="none" w:sz="0" w:space="0" w:color="auto"/>
        <w:left w:val="none" w:sz="0" w:space="0" w:color="auto"/>
        <w:bottom w:val="none" w:sz="0" w:space="0" w:color="auto"/>
        <w:right w:val="none" w:sz="0" w:space="0" w:color="auto"/>
      </w:divBdr>
    </w:div>
    <w:div w:id="192525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caa-international.org" TargetMode="External"/><Relationship Id="rId13" Type="http://schemas.openxmlformats.org/officeDocument/2006/relationships/hyperlink" Target="https://gr.caa-international.org/wp-content/uploads/sites/26/2022/10/Training-Workshop-Big-Data-7-8-Nov.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r01.safelinks.protection.outlook.com/?url=https%3A%2F%2Fplace-itn.cyi.ac.cy%2F&amp;data=05%7C01%7C%7C705f1792557449db71b808da66594c73%7Cffb4df68f464458ca54600fb3af66f6a%7C0%7C0%7C637934830991836654%7CUnknown%7CTWFpbGZsb3d8eyJWIjoiMC4wLjAwMDAiLCJQIjoiV2luMzIiLCJBTiI6Ik1haWwiLCJXVCI6Mn0%3D%7C3000%7C%7C%7C&amp;sdata=Fq84PiUKj3ht2wzafNeNGtSmI3sHeZPhVmJL3z6qC1A%3D&amp;reserved=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gr.caa-international.org"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E5219-6373-417D-A255-4668B35D3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7074</TotalTime>
  <Pages>11</Pages>
  <Words>2015</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dc:creator>
  <cp:keywords/>
  <dc:description/>
  <cp:lastModifiedBy>Emeri Farinetti</cp:lastModifiedBy>
  <cp:revision>57</cp:revision>
  <dcterms:created xsi:type="dcterms:W3CDTF">2023-03-16T07:46:00Z</dcterms:created>
  <dcterms:modified xsi:type="dcterms:W3CDTF">2023-03-31T08:03:00Z</dcterms:modified>
</cp:coreProperties>
</file>